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1" w:rsidRDefault="00A13E61" w:rsidP="00A13E61">
      <w:pPr>
        <w:tabs>
          <w:tab w:val="center" w:pos="4677"/>
          <w:tab w:val="right" w:pos="9355"/>
        </w:tabs>
        <w:ind w:left="637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Утвержден</w:t>
      </w:r>
    </w:p>
    <w:p w:rsidR="00A13E61" w:rsidRDefault="00A13E61" w:rsidP="00A13E61">
      <w:pPr>
        <w:tabs>
          <w:tab w:val="center" w:pos="4677"/>
          <w:tab w:val="right" w:pos="9355"/>
        </w:tabs>
        <w:ind w:left="637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приказом директора</w:t>
      </w:r>
    </w:p>
    <w:p w:rsidR="00A13E61" w:rsidRDefault="00A13E61" w:rsidP="00A13E61">
      <w:pPr>
        <w:tabs>
          <w:tab w:val="center" w:pos="4677"/>
          <w:tab w:val="right" w:pos="9355"/>
        </w:tabs>
        <w:ind w:left="637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Средней школы № 19</w:t>
      </w:r>
    </w:p>
    <w:p w:rsidR="00A13E61" w:rsidRDefault="00A13E61" w:rsidP="00A13E61">
      <w:pPr>
        <w:tabs>
          <w:tab w:val="center" w:pos="4677"/>
          <w:tab w:val="right" w:pos="9355"/>
        </w:tabs>
        <w:ind w:left="637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u w:val="single"/>
          <w:lang w:eastAsia="ru-RU"/>
        </w:rPr>
        <w:t>31.08.2020 г</w:t>
      </w:r>
      <w:r>
        <w:rPr>
          <w:rFonts w:eastAsia="Times New Roman"/>
          <w:szCs w:val="24"/>
          <w:lang w:eastAsia="ru-RU"/>
        </w:rPr>
        <w:t xml:space="preserve">. № </w:t>
      </w:r>
      <w:r>
        <w:rPr>
          <w:rFonts w:eastAsia="Times New Roman"/>
          <w:szCs w:val="24"/>
          <w:u w:val="single"/>
          <w:lang w:eastAsia="ru-RU"/>
        </w:rPr>
        <w:t>262/1</w:t>
      </w:r>
    </w:p>
    <w:p w:rsidR="00A13E61" w:rsidRDefault="00A13E61" w:rsidP="00A13E61">
      <w:pPr>
        <w:rPr>
          <w:rFonts w:eastAsia="Times New Roman"/>
          <w:b/>
          <w:bCs/>
          <w:color w:val="000000"/>
          <w:szCs w:val="24"/>
          <w:lang w:eastAsia="ru-RU"/>
        </w:rPr>
      </w:pPr>
    </w:p>
    <w:p w:rsidR="00A13E61" w:rsidRDefault="00A13E61" w:rsidP="00A13E61">
      <w:pPr>
        <w:tabs>
          <w:tab w:val="left" w:pos="1890"/>
        </w:tabs>
      </w:pPr>
    </w:p>
    <w:p w:rsidR="00A13E61" w:rsidRDefault="00A13E61" w:rsidP="00A13E61">
      <w:pPr>
        <w:tabs>
          <w:tab w:val="left" w:pos="1890"/>
        </w:tabs>
      </w:pPr>
    </w:p>
    <w:p w:rsidR="00A13E61" w:rsidRDefault="00A13E61" w:rsidP="00A13E61">
      <w:pPr>
        <w:jc w:val="center"/>
        <w:rPr>
          <w:rFonts w:eastAsia="Times New Roman"/>
          <w:b/>
          <w:bCs/>
          <w:color w:val="FF0000"/>
          <w:szCs w:val="24"/>
          <w:lang w:eastAsia="ar-SA"/>
        </w:rPr>
      </w:pPr>
      <w:r>
        <w:rPr>
          <w:b/>
          <w:color w:val="000000"/>
          <w:szCs w:val="24"/>
          <w:lang w:eastAsia="ru-RU" w:bidi="ru-RU"/>
        </w:rPr>
        <w:t>План работы по правовому воспитанию</w:t>
      </w:r>
      <w:r>
        <w:rPr>
          <w:rFonts w:eastAsia="Times New Roman"/>
          <w:b/>
          <w:bCs/>
          <w:color w:val="FF0000"/>
          <w:szCs w:val="24"/>
          <w:lang w:eastAsia="ar-SA"/>
        </w:rPr>
        <w:t xml:space="preserve"> </w:t>
      </w:r>
    </w:p>
    <w:p w:rsidR="00A13E61" w:rsidRDefault="00A13E61" w:rsidP="00A13E61">
      <w:pPr>
        <w:jc w:val="center"/>
        <w:rPr>
          <w:b/>
        </w:rPr>
      </w:pPr>
      <w:r>
        <w:rPr>
          <w:b/>
        </w:rPr>
        <w:t>муниципального автономного общеобразовательного у</w:t>
      </w:r>
      <w:bookmarkStart w:id="0" w:name="_GoBack"/>
      <w:bookmarkEnd w:id="0"/>
      <w:r>
        <w:rPr>
          <w:b/>
        </w:rPr>
        <w:t>чреждения</w:t>
      </w:r>
    </w:p>
    <w:p w:rsidR="00A13E61" w:rsidRDefault="00A13E61" w:rsidP="00A13E61">
      <w:pPr>
        <w:jc w:val="center"/>
        <w:rPr>
          <w:b/>
        </w:rPr>
      </w:pPr>
      <w:r>
        <w:rPr>
          <w:b/>
        </w:rPr>
        <w:t>«Средняя общеобразовательная школа № 19»</w:t>
      </w:r>
    </w:p>
    <w:p w:rsidR="00A13E61" w:rsidRDefault="00A13E61" w:rsidP="00A13E61">
      <w:pPr>
        <w:jc w:val="center"/>
        <w:rPr>
          <w:color w:val="000000"/>
          <w:szCs w:val="24"/>
          <w:lang w:eastAsia="ru-RU" w:bidi="ru-RU"/>
        </w:rPr>
      </w:pPr>
      <w:r>
        <w:rPr>
          <w:b/>
          <w:color w:val="000000"/>
          <w:szCs w:val="24"/>
          <w:lang w:eastAsia="ru-RU" w:bidi="ru-RU"/>
        </w:rPr>
        <w:t>на 2020-2021 учебный год</w:t>
      </w:r>
    </w:p>
    <w:p w:rsidR="00A13E61" w:rsidRDefault="00A13E61" w:rsidP="00A13E61">
      <w:pPr>
        <w:jc w:val="center"/>
        <w:rPr>
          <w:b/>
          <w:color w:val="000000"/>
          <w:szCs w:val="24"/>
          <w:lang w:eastAsia="ru-RU" w:bidi="ru-RU"/>
        </w:rPr>
      </w:pPr>
    </w:p>
    <w:p w:rsidR="00A13E61" w:rsidRDefault="00A13E61" w:rsidP="00A13E61">
      <w:pPr>
        <w:ind w:firstLine="708"/>
        <w:jc w:val="both"/>
        <w:rPr>
          <w:sz w:val="22"/>
        </w:rPr>
      </w:pPr>
      <w:r>
        <w:rPr>
          <w:rFonts w:eastAsia="Times New Roman"/>
          <w:b/>
          <w:szCs w:val="24"/>
          <w:lang w:eastAsia="ru-RU"/>
        </w:rPr>
        <w:t xml:space="preserve">Цель: </w:t>
      </w:r>
      <w:r>
        <w:rPr>
          <w:rFonts w:eastAsia="Times New Roman"/>
          <w:szCs w:val="24"/>
          <w:lang w:eastAsia="ru-RU"/>
        </w:rPr>
        <w:t>формирование у обучающихся правовой культуры</w:t>
      </w:r>
      <w:r>
        <w:rPr>
          <w:rFonts w:eastAsia="Times New Roman"/>
          <w:b/>
          <w:szCs w:val="24"/>
          <w:lang w:eastAsia="ru-RU"/>
        </w:rPr>
        <w:t xml:space="preserve">, </w:t>
      </w:r>
      <w:r>
        <w:rPr>
          <w:szCs w:val="24"/>
        </w:rPr>
        <w:t xml:space="preserve">снижение уровня правонарушений среди учащихся школы, путем проведения мероприятий нравственного и правого содержания. </w:t>
      </w:r>
    </w:p>
    <w:p w:rsidR="00A13E61" w:rsidRDefault="00A13E61" w:rsidP="00A13E61">
      <w:pPr>
        <w:ind w:firstLine="708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Задачи: </w:t>
      </w:r>
    </w:p>
    <w:p w:rsidR="00A13E61" w:rsidRDefault="00A13E61" w:rsidP="00A13E6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Создание условий для привития </w:t>
      </w:r>
      <w:proofErr w:type="gramStart"/>
      <w:r>
        <w:rPr>
          <w:rFonts w:eastAsia="Times New Roman"/>
          <w:szCs w:val="24"/>
          <w:lang w:eastAsia="ru-RU"/>
        </w:rPr>
        <w:t>обучающимся</w:t>
      </w:r>
      <w:proofErr w:type="gramEnd"/>
      <w:r>
        <w:rPr>
          <w:rFonts w:eastAsia="Times New Roman"/>
          <w:szCs w:val="24"/>
          <w:lang w:eastAsia="ru-RU"/>
        </w:rPr>
        <w:t xml:space="preserve"> правовых знаний, развитие потребности совершения нравственно - оправданных поступков.</w:t>
      </w:r>
    </w:p>
    <w:p w:rsidR="00A13E61" w:rsidRDefault="00A13E61" w:rsidP="00A13E61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Формирование у учащихся потребности в здоровом образе жизни путем воспитания умения противостоять вредным привычкам.</w:t>
      </w:r>
    </w:p>
    <w:p w:rsidR="00A13E61" w:rsidRDefault="00A13E61" w:rsidP="00A13E6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Воспитание у учащихся нравственных качеств личности посредством развития индивидуальных интересов и способностей.</w:t>
      </w:r>
    </w:p>
    <w:p w:rsidR="00A13E61" w:rsidRDefault="00A13E61" w:rsidP="00A13E61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Организация эффективного взаимодействия всех участников образовательных отношений в работе с подростками «группы риска»</w:t>
      </w:r>
    </w:p>
    <w:p w:rsidR="00A13E61" w:rsidRDefault="00A13E61" w:rsidP="00A13E61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5. Обеспечение социальной защиты детей и подростков. </w:t>
      </w:r>
    </w:p>
    <w:p w:rsidR="00A13E61" w:rsidRDefault="00A13E61" w:rsidP="00A13E61">
      <w:pPr>
        <w:jc w:val="center"/>
        <w:rPr>
          <w:rFonts w:ascii="Calibri" w:hAnsi="Calibri" w:cs="Calibri"/>
          <w:b/>
          <w:color w:val="000000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215"/>
        <w:gridCol w:w="1276"/>
        <w:gridCol w:w="2557"/>
        <w:gridCol w:w="7"/>
      </w:tblGrid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№</w:t>
            </w:r>
          </w:p>
          <w:p w:rsidR="00A13E61" w:rsidRDefault="00A13E61">
            <w:pPr>
              <w:jc w:val="center"/>
              <w:rPr>
                <w:szCs w:val="24"/>
              </w:rPr>
            </w:pPr>
            <w:proofErr w:type="gramStart"/>
            <w:r>
              <w:rPr>
                <w:b/>
                <w:bCs/>
                <w:color w:val="000000"/>
                <w:szCs w:val="24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Cs w:val="24"/>
                <w:lang w:eastAsia="ru-RU" w:bidi="ru-RU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right="400"/>
              <w:jc w:val="right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Сроки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380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>Ответственные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3E61" w:rsidRDefault="00A13E61">
            <w:pPr>
              <w:rPr>
                <w:szCs w:val="24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2340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  <w:lang w:eastAsia="ru-RU" w:bidi="ru-RU"/>
              </w:rPr>
              <w:t>1.</w:t>
            </w:r>
            <w:r>
              <w:rPr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 w:bidi="ru-RU"/>
              </w:rPr>
              <w:t>Организационная работа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E61" w:rsidRDefault="00A13E61">
            <w:pPr>
              <w:rPr>
                <w:szCs w:val="24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bCs/>
                <w:color w:val="000000"/>
                <w:szCs w:val="24"/>
                <w:lang w:eastAsia="ru-RU" w:bidi="ru-RU"/>
              </w:rPr>
            </w:pPr>
            <w:r>
              <w:rPr>
                <w:bCs/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Составление социального паспорта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Сентябрь Октябрь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Социальный педагог 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Классные</w:t>
            </w:r>
            <w:proofErr w:type="gramEnd"/>
          </w:p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руководители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bCs/>
                <w:color w:val="000000"/>
                <w:szCs w:val="24"/>
                <w:lang w:eastAsia="ru-RU" w:bidi="ru-RU"/>
              </w:rPr>
            </w:pPr>
            <w:r>
              <w:rPr>
                <w:bCs/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Согласование с классными руководителями списка 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Cs w:val="24"/>
                <w:lang w:eastAsia="ru-RU" w:bidi="ru-RU"/>
              </w:rPr>
              <w:t>, поставленных на различные виды учета.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Сентябрь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Социальный педагог 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Классные</w:t>
            </w:r>
            <w:proofErr w:type="gramEnd"/>
          </w:p>
          <w:p w:rsidR="00A13E61" w:rsidRDefault="00A13E61">
            <w:pPr>
              <w:rPr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 руководители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bCs/>
                <w:color w:val="000000"/>
                <w:szCs w:val="24"/>
                <w:lang w:eastAsia="ru-RU" w:bidi="ru-RU"/>
              </w:rPr>
            </w:pPr>
            <w:r>
              <w:rPr>
                <w:bCs/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Осуществление связи со всеми существующими структурами, занимающимися социально — правовой защитой детства.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Совершенствование форм сотрудничества с учреждениями, занимающимися вопросами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bCs/>
                <w:color w:val="000000"/>
                <w:szCs w:val="24"/>
                <w:lang w:eastAsia="ru-RU" w:bidi="ru-RU"/>
              </w:rPr>
            </w:pPr>
            <w:r>
              <w:rPr>
                <w:bCs/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Планирование и проведение межведомственных профилактических операций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Май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bCs/>
                <w:color w:val="000000"/>
                <w:szCs w:val="24"/>
                <w:lang w:eastAsia="ru-RU" w:bidi="ru-RU"/>
              </w:rPr>
            </w:pPr>
            <w:r>
              <w:rPr>
                <w:bCs/>
                <w:color w:val="000000"/>
                <w:szCs w:val="24"/>
                <w:lang w:eastAsia="ru-RU" w:bidi="ru-RU"/>
              </w:rPr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межведомственного взаимодействия с субъектами системы профилактики по правовым 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Cs w:val="24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.д</w:t>
            </w:r>
            <w:proofErr w:type="gramEnd"/>
            <w:r>
              <w:rPr>
                <w:color w:val="000000"/>
                <w:szCs w:val="24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 xml:space="preserve"> по ВР 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3E61" w:rsidRDefault="00A13E61">
            <w:pPr>
              <w:jc w:val="center"/>
              <w:rPr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FF0000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Cs w:val="24"/>
                <w:lang w:eastAsia="ru-RU" w:bidi="ru-RU"/>
              </w:rPr>
              <w:t xml:space="preserve">2. Работа с </w:t>
            </w:r>
            <w:proofErr w:type="gramStart"/>
            <w:r>
              <w:rPr>
                <w:b/>
                <w:bCs/>
                <w:color w:val="000000"/>
                <w:szCs w:val="24"/>
                <w:lang w:eastAsia="ru-RU" w:bidi="ru-RU"/>
              </w:rPr>
              <w:t>обучающимися</w:t>
            </w:r>
            <w:proofErr w:type="gramEnd"/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Ежедневный контроль посещения занятий обучающимися стоящих на </w:t>
            </w:r>
            <w:proofErr w:type="spellStart"/>
            <w:r>
              <w:rPr>
                <w:color w:val="000000"/>
                <w:szCs w:val="24"/>
                <w:lang w:eastAsia="ru-RU" w:bidi="ru-RU"/>
              </w:rPr>
              <w:t>внутришкольном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 xml:space="preserve"> контроле.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Классные</w:t>
            </w:r>
          </w:p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руководители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Проведение бесед, лекций, конкурсов и мероприятий по правовому воспитанию.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Октябрь</w:t>
            </w:r>
          </w:p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Ноябрь</w:t>
            </w:r>
          </w:p>
          <w:p w:rsidR="00A13E61" w:rsidRDefault="00A13E61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>Декабрь</w:t>
            </w:r>
          </w:p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Апрель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 xml:space="preserve">Педагог-организатор по ОБЖ </w:t>
            </w:r>
          </w:p>
          <w:p w:rsidR="00A13E61" w:rsidRDefault="00A13E61">
            <w:pPr>
              <w:ind w:left="113"/>
              <w:rPr>
                <w:rFonts w:ascii="Calibri" w:hAnsi="Calibri"/>
                <w:sz w:val="22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>ВР Социальный педагог</w:t>
            </w:r>
          </w:p>
        </w:tc>
      </w:tr>
      <w:tr w:rsidR="00A13E61" w:rsidTr="00A13E61">
        <w:trPr>
          <w:gridAfter w:val="1"/>
          <w:wAfter w:w="7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встреч с сотрудниками ОДН, ГИБДД, пожарной части, медицинскими работниками с целью профилактики правонарушений и вредных привычек.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Педагог-организатор по ОБЖ </w:t>
            </w:r>
          </w:p>
          <w:p w:rsidR="00A13E61" w:rsidRDefault="00A13E61">
            <w:pPr>
              <w:ind w:left="113" w:right="57"/>
              <w:rPr>
                <w:rFonts w:ascii="Calibri" w:hAnsi="Calibri"/>
                <w:sz w:val="22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Проведение дней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 раз в четверть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.д</w:t>
            </w:r>
            <w:proofErr w:type="gramEnd"/>
            <w:r>
              <w:rPr>
                <w:color w:val="000000"/>
                <w:szCs w:val="24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 xml:space="preserve"> по ВР 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5.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День правовых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Совет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1 раза в четверть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Консультирование и оказание помощи в трудоустройстве и организации летней занятости подростков, детей стоящих на </w:t>
            </w:r>
            <w:proofErr w:type="spellStart"/>
            <w:r>
              <w:rPr>
                <w:color w:val="000000"/>
                <w:szCs w:val="24"/>
                <w:lang w:eastAsia="ru-RU" w:bidi="ru-RU"/>
              </w:rPr>
              <w:t>внутришкольном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 xml:space="preserve">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Май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8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Индивидуальные профилактические и разъяснительные беседы: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«Правила личной безопасности»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«Знакомство с правилами школьной жизни»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«Правила поведения в школе»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«Бережно относись к школьному и другому общественному имуществу, к своим вещам, вещам товарищей»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«Твоя уличная компания. Как попадают в преступную группу?»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«Можно и нельзя»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«Человек в мире правил» 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«За что ставят на </w:t>
            </w:r>
            <w:proofErr w:type="spellStart"/>
            <w:r>
              <w:rPr>
                <w:color w:val="000000"/>
                <w:szCs w:val="24"/>
                <w:lang w:eastAsia="ru-RU" w:bidi="ru-RU"/>
              </w:rPr>
              <w:t>внутришкольный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 xml:space="preserve"> учет?»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«За что ставят на учет в полицию?»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«Преступления и правонарушения»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Конкурс рисунков «Мои права и обязанности»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ноябрь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E61" w:rsidRDefault="00A13E61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Проведение профилактических операций: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 «Дети России»,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 «За здоровье и безопасность наших детей»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 «Подросток»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- «Школьник»</w:t>
            </w:r>
          </w:p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E61" w:rsidRDefault="00A13E61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b/>
                <w:color w:val="000000"/>
                <w:szCs w:val="24"/>
                <w:lang w:eastAsia="ru-RU" w:bidi="ru-RU"/>
              </w:rPr>
              <w:t>3.</w:t>
            </w:r>
            <w:r>
              <w:rPr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 w:bidi="ru-RU"/>
              </w:rPr>
              <w:t>Работа с родителями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Проведение анкетирования родителей с целью выявления актуальных проблем, тем для родительского лектория и уровня правовых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Сентябрь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Классные руководители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консультаций для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Организация работы родительского лектория с приглашением специалистов: психолога, инспектора ОДН, школьного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 Социальный педагог</w:t>
            </w:r>
          </w:p>
          <w:p w:rsidR="00A13E61" w:rsidRDefault="00A13E61">
            <w:pPr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Постановка на учет семей группы риска.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 Социальный педагог</w:t>
            </w:r>
          </w:p>
          <w:p w:rsidR="00A13E61" w:rsidRDefault="00A13E61">
            <w:pPr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Рейды в семьи </w:t>
            </w:r>
            <w:proofErr w:type="gramStart"/>
            <w:r>
              <w:rPr>
                <w:color w:val="000000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В течение </w:t>
            </w:r>
            <w:r>
              <w:rPr>
                <w:color w:val="000000"/>
                <w:szCs w:val="24"/>
                <w:lang w:eastAsia="ru-RU" w:bidi="ru-RU"/>
              </w:rPr>
              <w:lastRenderedPageBreak/>
              <w:t>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>Классные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>руководители</w:t>
            </w:r>
          </w:p>
          <w:p w:rsidR="00A13E61" w:rsidRDefault="00A13E61">
            <w:pPr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Информационные разъяснения на общешкольных родительских собраниях Федерального Закона РФ «Об образовании в РФ» о мерах по профилактике безнадзорности и правонарушений несовершеннолетних.</w:t>
            </w:r>
          </w:p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Обязанности и ответственности родителей за совершение правонарушений их детей.</w:t>
            </w:r>
          </w:p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«Единые требования семьи и школы»; «Знакомство с Уставом школы»; «Безопасность на дороге»; «Правила ПБ»; «Терроризм – угроза жизни»;  «ЗОЖ в семье – счастливое будущее детей»; «Профилактика употребления ПАВ, </w:t>
            </w:r>
            <w:proofErr w:type="spellStart"/>
            <w:r>
              <w:rPr>
                <w:color w:val="000000"/>
                <w:szCs w:val="24"/>
                <w:lang w:eastAsia="ru-RU" w:bidi="ru-RU"/>
              </w:rPr>
              <w:t>снюсов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>» «Профилактика правонарушений среди несовершеннолетних»; «Организация летнего отдыха обучающихся»; «Информационная безопасность вашего ребенка».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Классные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руководители</w:t>
            </w:r>
          </w:p>
          <w:p w:rsidR="00A13E61" w:rsidRDefault="00A13E61">
            <w:pPr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Классные часы в рамках направления:</w:t>
            </w:r>
            <w:r>
              <w:rPr>
                <w:szCs w:val="24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Классные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руководители</w:t>
            </w:r>
          </w:p>
          <w:p w:rsidR="00A13E61" w:rsidRDefault="00A13E61">
            <w:pPr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 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/>
              <w:jc w:val="center"/>
              <w:rPr>
                <w:b/>
                <w:color w:val="000000"/>
                <w:szCs w:val="24"/>
                <w:lang w:eastAsia="ru-RU" w:bidi="ru-RU"/>
              </w:rPr>
            </w:pPr>
            <w:r>
              <w:rPr>
                <w:b/>
                <w:color w:val="000000"/>
                <w:szCs w:val="24"/>
                <w:lang w:eastAsia="ru-RU" w:bidi="ru-RU"/>
              </w:rPr>
              <w:t>4. Работа с педагогами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Подбор материала для проведения классных часов, внеклассных мероприятий и родительских собраний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113"/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Осуществление правового просвещения педагогического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  <w:p w:rsidR="00A13E61" w:rsidRDefault="00A13E61">
            <w:pPr>
              <w:ind w:left="113"/>
              <w:rPr>
                <w:color w:val="000000"/>
                <w:szCs w:val="24"/>
                <w:lang w:eastAsia="ru-RU" w:bidi="ru-RU"/>
              </w:rPr>
            </w:pP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Информирование педагогов о новых документах, касающихся прав и обязанностей детей, родителей в сфере образования (федеральные, региональные, городские, школьные)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3E61" w:rsidRDefault="00A13E61">
            <w:pPr>
              <w:ind w:left="113" w:right="57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Информирование педагогов через организацию консультаций со всеми субъектами системы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Индивидуальные беседы с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  <w:tr w:rsidR="00A13E61" w:rsidTr="00A13E6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jc w:val="center"/>
              <w:rPr>
                <w:color w:val="000000"/>
                <w:szCs w:val="24"/>
                <w:lang w:eastAsia="ru-RU" w:bidi="ru-RU"/>
              </w:rPr>
            </w:pPr>
            <w:r>
              <w:rPr>
                <w:color w:val="000000"/>
                <w:szCs w:val="24"/>
                <w:lang w:eastAsia="ru-RU" w:bidi="ru-RU"/>
              </w:rPr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Методические семинары для классных руководителей:</w:t>
            </w:r>
          </w:p>
          <w:p w:rsidR="00A13E61" w:rsidRDefault="00A13E61">
            <w:pPr>
              <w:widowControl w:val="0"/>
              <w:tabs>
                <w:tab w:val="left" w:pos="638"/>
              </w:tabs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- методические рекомендации по правовому воспитанию;</w:t>
            </w:r>
          </w:p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Cs w:val="24"/>
                <w:lang w:eastAsia="ru-RU" w:bidi="ru-RU"/>
              </w:rPr>
              <w:t>буллинг</w:t>
            </w:r>
            <w:proofErr w:type="spellEnd"/>
            <w:r>
              <w:rPr>
                <w:color w:val="000000"/>
                <w:szCs w:val="24"/>
                <w:lang w:eastAsia="ru-RU" w:bidi="ru-RU"/>
              </w:rPr>
              <w:t xml:space="preserve"> в школе, как избежать и предупредить</w:t>
            </w:r>
          </w:p>
          <w:p w:rsidR="00A13E61" w:rsidRDefault="00A13E61">
            <w:pPr>
              <w:widowControl w:val="0"/>
              <w:tabs>
                <w:tab w:val="left" w:pos="389"/>
              </w:tabs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- формы и методы деятельности классного руководителя по профилактике безнадзорности и правонарушений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E61" w:rsidRDefault="00A13E61">
            <w:pPr>
              <w:ind w:left="113" w:right="57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Социальный педагог</w:t>
            </w:r>
          </w:p>
        </w:tc>
      </w:tr>
    </w:tbl>
    <w:p w:rsidR="00A13E61" w:rsidRDefault="00A13E61" w:rsidP="00A13E61">
      <w:pPr>
        <w:jc w:val="center"/>
        <w:rPr>
          <w:szCs w:val="24"/>
        </w:rPr>
      </w:pPr>
    </w:p>
    <w:p w:rsidR="00A13E61" w:rsidRDefault="00A13E61" w:rsidP="00A13E61">
      <w:pPr>
        <w:tabs>
          <w:tab w:val="left" w:pos="1890"/>
        </w:tabs>
      </w:pPr>
    </w:p>
    <w:p w:rsidR="00A13E61" w:rsidRDefault="00A13E61" w:rsidP="00A13E61">
      <w:pPr>
        <w:tabs>
          <w:tab w:val="left" w:pos="1890"/>
        </w:tabs>
      </w:pPr>
    </w:p>
    <w:p w:rsidR="00A13E61" w:rsidRDefault="00A13E61" w:rsidP="00A13E61">
      <w:pPr>
        <w:tabs>
          <w:tab w:val="left" w:pos="1890"/>
        </w:tabs>
      </w:pPr>
    </w:p>
    <w:p w:rsidR="00A13E61" w:rsidRDefault="00A13E61" w:rsidP="00A13E61">
      <w:pPr>
        <w:tabs>
          <w:tab w:val="left" w:pos="1890"/>
        </w:tabs>
      </w:pPr>
    </w:p>
    <w:sectPr w:rsidR="00A1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1"/>
    <w:rsid w:val="00187916"/>
    <w:rsid w:val="00655763"/>
    <w:rsid w:val="00A13E61"/>
    <w:rsid w:val="00B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6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6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2021-02-10T09:20:00Z</dcterms:created>
  <dcterms:modified xsi:type="dcterms:W3CDTF">2021-02-10T09:22:00Z</dcterms:modified>
</cp:coreProperties>
</file>