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425AF0" w:rsidRPr="00425AF0" w:rsidTr="00693AE6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425AF0" w:rsidRPr="00425AF0" w:rsidRDefault="00425AF0" w:rsidP="00425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5AF0">
              <w:rPr>
                <w:rFonts w:ascii="Times New Roman" w:hAnsi="Times New Roman" w:cs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425AF0" w:rsidRPr="00425AF0" w:rsidRDefault="00425AF0" w:rsidP="00425AF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25AF0">
              <w:rPr>
                <w:rFonts w:ascii="Times New Roman" w:hAnsi="Times New Roman" w:cs="Times New Roman"/>
                <w:sz w:val="28"/>
              </w:rPr>
              <w:t xml:space="preserve">муниципальное автономное  общеобразовательное учреждение </w:t>
            </w:r>
          </w:p>
          <w:p w:rsidR="00425AF0" w:rsidRPr="00425AF0" w:rsidRDefault="00425AF0" w:rsidP="00425AF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25AF0">
              <w:rPr>
                <w:rFonts w:ascii="Times New Roman" w:hAnsi="Times New Roman" w:cs="Times New Roman"/>
                <w:sz w:val="28"/>
              </w:rPr>
              <w:t>«Средняя общеобразовательная школа № 19»</w:t>
            </w:r>
          </w:p>
          <w:p w:rsidR="00425AF0" w:rsidRPr="00425AF0" w:rsidRDefault="00425AF0" w:rsidP="00425AF0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</w:tr>
      <w:tr w:rsidR="00425AF0" w:rsidRPr="00425AF0" w:rsidTr="00693AE6">
        <w:trPr>
          <w:trHeight w:val="1550"/>
        </w:trPr>
        <w:tc>
          <w:tcPr>
            <w:tcW w:w="7225" w:type="dxa"/>
            <w:shd w:val="clear" w:color="auto" w:fill="auto"/>
          </w:tcPr>
          <w:p w:rsidR="00425AF0" w:rsidRPr="00425AF0" w:rsidRDefault="00425AF0" w:rsidP="00425A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25AF0" w:rsidRPr="00425AF0" w:rsidRDefault="00425AF0" w:rsidP="00425AF0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5A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Утверждена</w:t>
            </w:r>
          </w:p>
          <w:p w:rsidR="00425AF0" w:rsidRPr="00425AF0" w:rsidRDefault="00425AF0" w:rsidP="00425AF0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5A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425AF0" w:rsidRPr="00425AF0" w:rsidRDefault="00425AF0" w:rsidP="00425AF0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5A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425AF0" w:rsidRPr="00425AF0" w:rsidRDefault="00425AF0" w:rsidP="0042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0">
              <w:rPr>
                <w:rFonts w:ascii="Times New Roman" w:hAnsi="Times New Roman" w:cs="Times New Roman"/>
                <w:sz w:val="24"/>
                <w:szCs w:val="24"/>
              </w:rPr>
              <w:t>№  258/1 от 31.08.2020г</w:t>
            </w:r>
          </w:p>
          <w:p w:rsidR="00425AF0" w:rsidRPr="00425AF0" w:rsidRDefault="00425AF0" w:rsidP="00425AF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02DBE" w:rsidRPr="00540C8A" w:rsidRDefault="00102DBE" w:rsidP="00F91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02DBE" w:rsidRPr="00540C8A" w:rsidRDefault="00102DBE" w:rsidP="00F91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5AF0" w:rsidRPr="001B15A1" w:rsidRDefault="00425AF0" w:rsidP="00425AF0">
      <w:pPr>
        <w:jc w:val="center"/>
        <w:rPr>
          <w:rFonts w:eastAsia="Calibri"/>
        </w:rPr>
      </w:pPr>
    </w:p>
    <w:p w:rsidR="00425AF0" w:rsidRPr="00425AF0" w:rsidRDefault="00425AF0" w:rsidP="00425AF0">
      <w:pPr>
        <w:jc w:val="center"/>
        <w:rPr>
          <w:rFonts w:ascii="Times New Roman" w:eastAsia="Calibri" w:hAnsi="Times New Roman" w:cs="Times New Roman"/>
        </w:rPr>
      </w:pPr>
    </w:p>
    <w:p w:rsidR="00425AF0" w:rsidRPr="00425AF0" w:rsidRDefault="00425AF0" w:rsidP="00425A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AF0">
        <w:rPr>
          <w:rFonts w:ascii="Times New Roman" w:eastAsia="Calibri" w:hAnsi="Times New Roman" w:cs="Times New Roman"/>
          <w:sz w:val="28"/>
          <w:szCs w:val="28"/>
        </w:rPr>
        <w:t>Рабочая программа  по предмету:</w:t>
      </w:r>
    </w:p>
    <w:p w:rsidR="00425AF0" w:rsidRPr="00425AF0" w:rsidRDefault="00425AF0" w:rsidP="00425A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5AF0" w:rsidRPr="00425AF0" w:rsidRDefault="00425AF0" w:rsidP="00425AF0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425AF0">
        <w:rPr>
          <w:rFonts w:ascii="Times New Roman" w:eastAsia="Calibri" w:hAnsi="Times New Roman" w:cs="Times New Roman"/>
          <w:sz w:val="36"/>
          <w:szCs w:val="28"/>
        </w:rPr>
        <w:t>РОДНАЯ ЛИТЕРАТУРА (РУССКАЯ)</w:t>
      </w:r>
    </w:p>
    <w:p w:rsidR="00425AF0" w:rsidRPr="00425AF0" w:rsidRDefault="00425AF0" w:rsidP="00425AF0">
      <w:pPr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425AF0">
        <w:rPr>
          <w:rFonts w:ascii="Times New Roman" w:eastAsia="Calibri" w:hAnsi="Times New Roman" w:cs="Times New Roman"/>
          <w:sz w:val="36"/>
          <w:szCs w:val="28"/>
        </w:rPr>
        <w:t>10-11  класс</w:t>
      </w:r>
    </w:p>
    <w:p w:rsidR="00425AF0" w:rsidRPr="00425AF0" w:rsidRDefault="00425AF0" w:rsidP="00425AF0">
      <w:pPr>
        <w:jc w:val="center"/>
        <w:rPr>
          <w:rFonts w:ascii="Times New Roman" w:eastAsia="Calibri" w:hAnsi="Times New Roman" w:cs="Times New Roman"/>
        </w:rPr>
      </w:pPr>
    </w:p>
    <w:p w:rsidR="00425AF0" w:rsidRPr="00425AF0" w:rsidRDefault="00425AF0" w:rsidP="00425AF0">
      <w:pPr>
        <w:widowControl w:val="0"/>
        <w:suppressAutoHyphens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425AF0" w:rsidRPr="00425AF0" w:rsidRDefault="00425AF0" w:rsidP="00425AF0">
      <w:pPr>
        <w:widowControl w:val="0"/>
        <w:suppressAutoHyphens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425AF0" w:rsidRPr="00425AF0" w:rsidRDefault="00425AF0" w:rsidP="00425AF0">
      <w:pPr>
        <w:widowControl w:val="0"/>
        <w:suppressAutoHyphens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425AF0" w:rsidRPr="00425AF0" w:rsidRDefault="00425AF0" w:rsidP="00425AF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5A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AF0" w:rsidRPr="00425AF0" w:rsidRDefault="00425AF0" w:rsidP="00425AF0">
      <w:pPr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5AF0" w:rsidRPr="00425AF0" w:rsidRDefault="00425AF0" w:rsidP="00425AF0">
      <w:pPr>
        <w:rPr>
          <w:rFonts w:ascii="Times New Roman" w:eastAsia="Calibri" w:hAnsi="Times New Roman" w:cs="Times New Roman"/>
          <w:sz w:val="28"/>
          <w:szCs w:val="28"/>
        </w:rPr>
      </w:pPr>
    </w:p>
    <w:p w:rsidR="00425AF0" w:rsidRPr="00425AF0" w:rsidRDefault="00425AF0" w:rsidP="00425AF0">
      <w:pPr>
        <w:rPr>
          <w:rFonts w:ascii="Times New Roman" w:eastAsia="Calibri" w:hAnsi="Times New Roman" w:cs="Times New Roman"/>
          <w:sz w:val="28"/>
          <w:szCs w:val="28"/>
        </w:rPr>
      </w:pPr>
    </w:p>
    <w:p w:rsidR="00425AF0" w:rsidRPr="00425AF0" w:rsidRDefault="00425AF0" w:rsidP="00425AF0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25AF0" w:rsidRPr="00425AF0" w:rsidRDefault="00425AF0" w:rsidP="00425A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AF0">
        <w:rPr>
          <w:rFonts w:ascii="Times New Roman" w:eastAsia="Calibri" w:hAnsi="Times New Roman" w:cs="Times New Roman"/>
          <w:sz w:val="28"/>
          <w:szCs w:val="28"/>
        </w:rPr>
        <w:t>Каменск-Уральский</w:t>
      </w:r>
    </w:p>
    <w:p w:rsidR="00102DBE" w:rsidRPr="00540C8A" w:rsidRDefault="00102DBE" w:rsidP="00F91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02DBE" w:rsidRPr="001E2944" w:rsidRDefault="00102DBE" w:rsidP="00F910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DBE" w:rsidRPr="001E2944" w:rsidRDefault="00102DBE" w:rsidP="00F910C8">
      <w:pPr>
        <w:pStyle w:val="rtejustify"/>
        <w:spacing w:before="0" w:beforeAutospacing="0" w:after="0" w:afterAutospacing="0"/>
        <w:jc w:val="center"/>
        <w:rPr>
          <w:b/>
          <w:sz w:val="28"/>
          <w:szCs w:val="28"/>
        </w:rPr>
        <w:sectPr w:rsidR="00102DBE" w:rsidRPr="001E2944" w:rsidSect="002E4D07">
          <w:footerReference w:type="default" r:id="rId7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E4E3E" w:rsidRPr="001E2944" w:rsidRDefault="004E4E3E" w:rsidP="00F910C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Планируемые результаты освоения учебного предмета «Родная литература (русская)»</w:t>
      </w:r>
    </w:p>
    <w:p w:rsidR="004E4E3E" w:rsidRPr="001E2944" w:rsidRDefault="004E4E3E" w:rsidP="00F910C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личностные результаты: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E4E3E" w:rsidRPr="001E2944" w:rsidRDefault="004E4E3E" w:rsidP="00F910C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уважение  к  своему  народу,  чувство  ответственности  перед  Родиной,</w:t>
      </w:r>
    </w:p>
    <w:p w:rsidR="004E4E3E" w:rsidRPr="001E2944" w:rsidRDefault="004E4E3E" w:rsidP="00F910C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</w:t>
      </w:r>
      <w:r w:rsidR="000161C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правовая и политическая грамотность;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личностному самоопределению, способность ставить цели и строить жизненные планы;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4E4E3E" w:rsidRPr="001E2944" w:rsidRDefault="004E4E3E" w:rsidP="00F910C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и способность к образованию, в том числе самообразованию,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приверженность  идеям</w:t>
      </w:r>
      <w:r w:rsidR="000161C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интернационализма, дружбы, равенства,</w:t>
      </w:r>
      <w:r w:rsidR="000161C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обучающихся противостоять идеологии экстремизма,</w:t>
      </w:r>
      <w:r w:rsidR="000161C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161C0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мировоззрению;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к сопереживанию и формирование позитивного отношения к людям;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667F3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61C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 нетерпимое отношение к действиям, приносящим вред экологии; приобретение опыта эколого-направленной деятельности.</w:t>
      </w:r>
    </w:p>
    <w:p w:rsidR="004E4E3E" w:rsidRPr="001E2944" w:rsidRDefault="004E4E3E" w:rsidP="00F910C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Планируемые метапредметные результаты </w:t>
      </w:r>
    </w:p>
    <w:p w:rsidR="005667F3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освоения программы представлены тремя группами универсальных учебных действий (УУД).</w:t>
      </w:r>
    </w:p>
    <w:p w:rsidR="004E4E3E" w:rsidRPr="001E2944" w:rsidRDefault="004E4E3E" w:rsidP="00F910C8">
      <w:pPr>
        <w:tabs>
          <w:tab w:val="left" w:pos="1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Регулятивные универсальные учебные действия </w:t>
      </w:r>
    </w:p>
    <w:p w:rsidR="004E4E3E" w:rsidRPr="001E2944" w:rsidRDefault="004E4E3E" w:rsidP="00F910C8">
      <w:pPr>
        <w:tabs>
          <w:tab w:val="left" w:pos="1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оценивать ресурсы, в том числе время и другие нематериальные ресурсы,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достижения поставленной цели;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сопоставлять полученный результат деятельности с поставленной заранее целью.</w:t>
      </w:r>
    </w:p>
    <w:p w:rsidR="00A041BB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 универсальные учебные действия 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искать и  аходить  обобщенные способы решения задач, в том числе,</w:t>
      </w:r>
      <w:r w:rsidR="00A041B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</w:t>
      </w:r>
      <w:r w:rsidR="00A041B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в информационных источниках;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E4E3E" w:rsidRPr="001E2944" w:rsidRDefault="004E4E3E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–менять и удерживать разные позиции в познавательной деятельности.</w:t>
      </w:r>
    </w:p>
    <w:p w:rsidR="00A041BB" w:rsidRPr="001E2944" w:rsidRDefault="004E4E3E" w:rsidP="00F910C8">
      <w:pPr>
        <w:tabs>
          <w:tab w:val="left" w:pos="12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Коммуникативные универсальные учебные действия </w:t>
      </w:r>
    </w:p>
    <w:p w:rsidR="004E4E3E" w:rsidRPr="001E2944" w:rsidRDefault="004E4E3E" w:rsidP="00F910C8">
      <w:pPr>
        <w:tabs>
          <w:tab w:val="left" w:pos="12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4E4E3E" w:rsidRPr="001E2944" w:rsidRDefault="004E4E3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осуществлять деловую коммуникацию как со сверстниками, так и со взрослыми (как внутри образовательной орга</w:t>
      </w:r>
      <w:r w:rsidR="00030F72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так и за ее пределами);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4E4E3E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партнеров для деловой коммуникации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E3E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соображений результативности взаимодействия, а не личных симпатий;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при осуществлении групповой работы быть как руководителем, так и членом команды в разных ролях (генератор идей, критик, исполнитель,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выступающий, эксперт и т.д.);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координировать и выполнять работу в условиях реального, виртуального и</w:t>
      </w:r>
    </w:p>
    <w:p w:rsidR="00030F72" w:rsidRPr="001E2944" w:rsidRDefault="00030F72" w:rsidP="00F910C8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 взаимодействия;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030F72" w:rsidRPr="001E2944" w:rsidRDefault="00030F72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30F72" w:rsidRPr="001E2944" w:rsidRDefault="00030F72" w:rsidP="00F910C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Выпускник на базовом уровне научится:</w:t>
      </w:r>
    </w:p>
    <w:p w:rsidR="00A2147B" w:rsidRPr="001E2944" w:rsidRDefault="00030F72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демонстрировать знание произведений родной литературы</w:t>
      </w:r>
      <w:r w:rsidR="00FB5931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(русской)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 примеры двух или более текстов, затрагивающих общие темы или проблемы;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47B" w:rsidRPr="001E2944" w:rsidRDefault="00A2147B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понимать значимость чтения на родном языке</w:t>
      </w:r>
      <w:r w:rsidR="00F878A8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(русском)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изучения родной литературы</w:t>
      </w:r>
      <w:r w:rsidR="00F878A8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(русской)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2147B" w:rsidRPr="001E2944" w:rsidRDefault="00A2147B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осознавать родную литературу</w:t>
      </w:r>
      <w:r w:rsidR="00F878A8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(русскую)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одну из основных национально-культурных ценностей народа, как особого способа познания жизни;</w:t>
      </w:r>
    </w:p>
    <w:p w:rsidR="00A2147B" w:rsidRPr="001E2944" w:rsidRDefault="00F878A8" w:rsidP="00F910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обеспечению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самоидентификации, осознанию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коммуникативно-эстетических возможностей родного языка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(русского)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изучения выдающихся прои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зведений культуры своего народа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F72" w:rsidRPr="001E2944" w:rsidRDefault="00F878A8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навыкам</w:t>
      </w:r>
      <w:r w:rsidR="00A2147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литературных художественных произведений, отражающих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этнокультурные традиции;</w:t>
      </w:r>
    </w:p>
    <w:p w:rsidR="00030F72" w:rsidRPr="001E2944" w:rsidRDefault="00030F72" w:rsidP="00F910C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устной и письменной форме обобщать и анализировать свой читательский опыт, а именно:</w:t>
      </w:r>
    </w:p>
    <w:p w:rsidR="00030F72" w:rsidRPr="001E2944" w:rsidRDefault="00030F72" w:rsidP="00F910C8">
      <w:pPr>
        <w:numPr>
          <w:ilvl w:val="0"/>
          <w:numId w:val="7"/>
        </w:numPr>
        <w:tabs>
          <w:tab w:val="left" w:pos="1280"/>
        </w:tabs>
        <w:spacing w:after="0" w:line="240" w:lineRule="auto"/>
        <w:jc w:val="both"/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выбор художественного произведения для анализа,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:rsidR="00030F72" w:rsidRPr="001E2944" w:rsidRDefault="00030F72" w:rsidP="00F910C8">
      <w:pPr>
        <w:numPr>
          <w:ilvl w:val="0"/>
          <w:numId w:val="8"/>
        </w:numPr>
        <w:tabs>
          <w:tab w:val="left" w:pos="1191"/>
        </w:tabs>
        <w:spacing w:after="0" w:line="240" w:lineRule="auto"/>
        <w:jc w:val="both"/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030F72" w:rsidRPr="001E2944" w:rsidRDefault="00030F72" w:rsidP="00F910C8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объективное изложение текста: характеризуя произведение,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030F72" w:rsidRPr="001E2944" w:rsidRDefault="00030F72" w:rsidP="00F910C8">
      <w:pPr>
        <w:numPr>
          <w:ilvl w:val="0"/>
          <w:numId w:val="9"/>
        </w:numPr>
        <w:tabs>
          <w:tab w:val="left" w:pos="1172"/>
        </w:tabs>
        <w:spacing w:after="0" w:line="240" w:lineRule="auto"/>
        <w:jc w:val="both"/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</w:t>
      </w:r>
      <w:r w:rsidR="00F878A8" w:rsidRPr="001E2944"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введения персонажей и средства раскрытия и/или развития их характеров;</w:t>
      </w:r>
    </w:p>
    <w:p w:rsidR="00030F72" w:rsidRPr="001E2944" w:rsidRDefault="00030F72" w:rsidP="00F910C8">
      <w:pPr>
        <w:numPr>
          <w:ilvl w:val="0"/>
          <w:numId w:val="10"/>
        </w:numPr>
        <w:tabs>
          <w:tab w:val="left" w:pos="1239"/>
        </w:tabs>
        <w:spacing w:after="0" w:line="240" w:lineRule="auto"/>
        <w:jc w:val="both"/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</w:t>
      </w:r>
      <w:r w:rsidR="00F878A8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новизны, эмоциональной и смысловой наполненности, эстетической значимости;</w:t>
      </w:r>
    </w:p>
    <w:p w:rsidR="00030F72" w:rsidRPr="001E2944" w:rsidRDefault="00030F72" w:rsidP="00F910C8">
      <w:pPr>
        <w:numPr>
          <w:ilvl w:val="0"/>
          <w:numId w:val="11"/>
        </w:numPr>
        <w:tabs>
          <w:tab w:val="left" w:pos="1350"/>
        </w:tabs>
        <w:spacing w:after="0" w:line="240" w:lineRule="auto"/>
        <w:jc w:val="both"/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</w:t>
      </w:r>
      <w:r w:rsidR="00F878A8" w:rsidRPr="001E2944"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или закрытым финалом);</w:t>
      </w:r>
    </w:p>
    <w:p w:rsidR="00030F72" w:rsidRPr="001E2944" w:rsidRDefault="00030F72" w:rsidP="00F910C8">
      <w:pPr>
        <w:numPr>
          <w:ilvl w:val="0"/>
          <w:numId w:val="12"/>
        </w:numPr>
        <w:tabs>
          <w:tab w:val="left" w:pos="1162"/>
        </w:tabs>
        <w:spacing w:after="0" w:line="240" w:lineRule="auto"/>
        <w:jc w:val="both"/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</w:t>
      </w:r>
      <w:r w:rsidR="00F878A8" w:rsidRPr="001E2944"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гипербола и т.п.);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осуществлять следующую продуктивную деятельность: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  <w:t>•</w:t>
      </w:r>
      <w:r w:rsidR="00F878A8" w:rsidRPr="001E2944"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развернутые ответы на вопросы об изучаемом на уроке</w:t>
      </w:r>
      <w:r w:rsidRPr="001E2944">
        <w:rPr>
          <w:rFonts w:ascii="Times New Roman" w:eastAsia="Arial Rounded MT 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произведении или создавать небольшие рецензии на самостоятельно прочитанные произведения, демонстрируя целостное восприятие</w:t>
      </w:r>
      <w:r w:rsidR="00F878A8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030F72" w:rsidRPr="001E2944" w:rsidRDefault="00030F72" w:rsidP="00F910C8">
      <w:pPr>
        <w:numPr>
          <w:ilvl w:val="0"/>
          <w:numId w:val="13"/>
        </w:numPr>
        <w:tabs>
          <w:tab w:val="left" w:pos="13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 проектные  работы  в  сфере  литературы  и  искусства,</w:t>
      </w:r>
      <w:r w:rsidR="00A041BB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свои собственные обоснованные интерпретации литературных произведений.</w:t>
      </w:r>
    </w:p>
    <w:p w:rsidR="008F0C22" w:rsidRPr="001E2944" w:rsidRDefault="008F0C22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030F72" w:rsidRPr="001E2944" w:rsidRDefault="00030F72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давать историко-культурный комментарий к тексту произведения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 числе и с использованием ресурсов музея, специализированной библиотеки,</w:t>
      </w:r>
      <w:r w:rsidR="00F878A8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исторических документов и т. п.);</w:t>
      </w:r>
    </w:p>
    <w:p w:rsidR="00FB5931" w:rsidRPr="001E2944" w:rsidRDefault="00FB5931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 художественное произведение в сочетании воплощения в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 объективных законов литературного развития и субъективных черт авторской индивидуальности;</w:t>
      </w:r>
    </w:p>
    <w:p w:rsidR="00F878A8" w:rsidRPr="001E2944" w:rsidRDefault="00FB5931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 художественное произведение во взаимосвязи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литературы с другими областями гуманитарного знания (философией,</w:t>
      </w:r>
      <w:r w:rsidR="00F878A8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историей, психологией и др.);</w:t>
      </w:r>
    </w:p>
    <w:p w:rsidR="00FB5931" w:rsidRPr="001E2944" w:rsidRDefault="00FB5931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 одну из интерпретаций эпического,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драматического или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лирического произведения (например, кинофильм или театральную постановку;</w:t>
      </w:r>
      <w:r w:rsidR="00F878A8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запись художественного чтения; серию иллюстраций к произведению), оценивая, как интерпретируется исходный текст.</w:t>
      </w:r>
    </w:p>
    <w:p w:rsidR="00FB5931" w:rsidRPr="001E2944" w:rsidRDefault="00FB5931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F72" w:rsidRPr="001E2944" w:rsidRDefault="003927D9" w:rsidP="00F910C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«Родная литература (русская)»</w:t>
      </w:r>
    </w:p>
    <w:p w:rsidR="00EE6000" w:rsidRPr="001E2944" w:rsidRDefault="002879AF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7D9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="003927D9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СОО по учебному предмету «Литература», в рабочей программе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предмету «Родная литература (русская)» </w:t>
      </w:r>
      <w:r w:rsidR="003927D9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рабочей программы оформляется  в проблемно-тематические блоки</w:t>
      </w:r>
      <w:r w:rsidR="00EE600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обусловленные историей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ее культурой и традициям</w:t>
      </w:r>
      <w:r w:rsidR="00EE600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000" w:rsidRPr="001E2944" w:rsidRDefault="00EE6000" w:rsidP="00F910C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Личность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(человек перед судом 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 </w:t>
      </w:r>
    </w:p>
    <w:p w:rsidR="00EE6000" w:rsidRPr="001E2944" w:rsidRDefault="00EE6000" w:rsidP="00F910C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Личность и семья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 </w:t>
      </w:r>
    </w:p>
    <w:p w:rsidR="00EE6000" w:rsidRPr="001E2944" w:rsidRDefault="00EE6000" w:rsidP="00F910C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Личность  –  общество  –  государство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 </w:t>
      </w:r>
    </w:p>
    <w:p w:rsidR="00EE6000" w:rsidRPr="001E2944" w:rsidRDefault="00EE6000" w:rsidP="00F910C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Личность  –  природа  –  цивилизация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  </w:t>
      </w:r>
    </w:p>
    <w:p w:rsidR="00EE6000" w:rsidRPr="001E2944" w:rsidRDefault="00EE6000" w:rsidP="00F910C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Личность – история – современность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природное и историческое; роль личности в 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2879AF" w:rsidRPr="001E2944" w:rsidRDefault="00EE6000" w:rsidP="00F91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тематические блоки </w:t>
      </w:r>
      <w:r w:rsidR="002879AF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C1148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9AF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современного сос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тояния отечественной </w:t>
      </w:r>
      <w:r w:rsidR="002879AF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нацелены на формирование восприятия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литературы как </w:t>
      </w:r>
      <w:r w:rsidR="002879AF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саморазвивающейся эстетической системы,  н</w:t>
      </w:r>
      <w:r w:rsidR="00C1148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получение знаний об основных </w:t>
      </w:r>
      <w:r w:rsidR="002879AF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произведениях отечественной </w:t>
      </w:r>
      <w:r w:rsidR="00C11480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литературы, </w:t>
      </w:r>
      <w:r w:rsidR="002879AF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общественной и культурно-исторической значимости. </w:t>
      </w:r>
    </w:p>
    <w:p w:rsidR="005667F3" w:rsidRPr="001E2944" w:rsidRDefault="005667F3" w:rsidP="00F910C8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5667F3" w:rsidRPr="001E2944" w:rsidRDefault="005667F3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«Личность»:</w:t>
      </w:r>
    </w:p>
    <w:p w:rsidR="000F58E4" w:rsidRPr="001E2944" w:rsidRDefault="000F58E4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И.С.Тургенев. Рассказ «Гамлет</w:t>
      </w:r>
      <w:r w:rsidR="00FF7907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Щигровского уезда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7907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907"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907"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«лишнего человека».</w:t>
      </w:r>
    </w:p>
    <w:p w:rsidR="00FF7907" w:rsidRPr="001E2944" w:rsidRDefault="00211DA7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 Достоевский. Роман «Подросток».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и облик главного героя романа – Аркадия Макаровича Долгорукого.</w:t>
      </w:r>
    </w:p>
    <w:p w:rsidR="00211DA7" w:rsidRPr="001E2944" w:rsidRDefault="00211DA7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</w:t>
      </w:r>
      <w:r w:rsidRPr="001E2944">
        <w:rPr>
          <w:rFonts w:ascii="Times New Roman" w:hAnsi="Times New Roman" w:cs="Times New Roman"/>
          <w:sz w:val="28"/>
          <w:szCs w:val="28"/>
        </w:rPr>
        <w:t xml:space="preserve"> 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семья»:</w:t>
      </w:r>
    </w:p>
    <w:p w:rsidR="001D2F7F" w:rsidRPr="001E2944" w:rsidRDefault="001D2F7F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А.Н.Островский. Комедия «Женитьба Бальзаминова» («За чем пойдёшь, то</w:t>
      </w:r>
      <w:r w:rsidR="00A041BB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найдёшь»).</w:t>
      </w:r>
      <w:r w:rsidRPr="001E2944">
        <w:rPr>
          <w:rFonts w:ascii="Times New Roman" w:hAnsi="Times New Roman" w:cs="Times New Roman"/>
          <w:sz w:val="28"/>
          <w:szCs w:val="28"/>
        </w:rPr>
        <w:t xml:space="preserve"> 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Своеобразие конфликта и система образов в комедии.</w:t>
      </w:r>
    </w:p>
    <w:p w:rsidR="00F803FB" w:rsidRPr="001E2944" w:rsidRDefault="00F803FB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И.С.Тургенев. «Первая любовь». Душевные переживания юного героя. Неразрешимое столкновение с драматизмом и жертвенностью взрослой любви.</w:t>
      </w:r>
    </w:p>
    <w:p w:rsidR="007A04DF" w:rsidRPr="001E2944" w:rsidRDefault="007A04DF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М.Е. Салт</w:t>
      </w:r>
      <w:r w:rsidR="004047AE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ыков-Щедрин. «Господа Головлевы». 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4047AE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оман-хроника помещичьего быта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A04DF" w:rsidRPr="001E2944" w:rsidRDefault="007A04DF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 Сухово-Кобылин. «Свадьба Кречинского».</w:t>
      </w:r>
      <w:r w:rsidR="001F10A1" w:rsidRPr="001E2944">
        <w:rPr>
          <w:rFonts w:ascii="Times New Roman" w:hAnsi="Times New Roman" w:cs="Times New Roman"/>
          <w:sz w:val="28"/>
          <w:szCs w:val="28"/>
        </w:rPr>
        <w:t xml:space="preserve"> </w:t>
      </w:r>
      <w:r w:rsidR="001F10A1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Семейные и родственные отношения в комедии.</w:t>
      </w:r>
    </w:p>
    <w:p w:rsidR="00E5008E" w:rsidRPr="001E2944" w:rsidRDefault="00E5008E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Л.Н. Толстой. «Смерть Ивана Ильича». Место человека в семье и обществе.</w:t>
      </w:r>
    </w:p>
    <w:p w:rsidR="002E0D96" w:rsidRPr="001E2944" w:rsidRDefault="002E0D96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А.П. Чехов. Рассказы «Любовь», «Душечка», «Попрыгунья», драма  «Три сестры».</w:t>
      </w:r>
    </w:p>
    <w:p w:rsidR="002E0D96" w:rsidRPr="001E2944" w:rsidRDefault="002E0D96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Мужчина и женщина, любовь и доверие в жизни человека;  поколения и традиции.</w:t>
      </w:r>
    </w:p>
    <w:p w:rsidR="00211DA7" w:rsidRPr="001E2944" w:rsidRDefault="00211DA7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 –  общество  –  государство»:</w:t>
      </w:r>
    </w:p>
    <w:p w:rsidR="001F10A1" w:rsidRPr="001E2944" w:rsidRDefault="001F10A1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И.С.Тургенев. «Рудин».</w:t>
      </w:r>
      <w:r w:rsidR="009351D1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Картина общественно-политической жизни в романе.</w:t>
      </w:r>
    </w:p>
    <w:p w:rsidR="003A7684" w:rsidRPr="001E2944" w:rsidRDefault="003A7684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Н.Г.Чернышевский. «Русский человек на rendez-vous». История отношений Тургенева и Чернышевского: столкновение двух мировоззрений.</w:t>
      </w:r>
    </w:p>
    <w:p w:rsidR="003A7684" w:rsidRPr="001E2944" w:rsidRDefault="003A7684" w:rsidP="00F910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Д.В. Григорович</w:t>
      </w:r>
      <w:r w:rsidR="0056376E"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E2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«Гуттаперчевый мальчик»: влияние социальной среды на личность человека.</w:t>
      </w:r>
    </w:p>
    <w:p w:rsidR="00211DA7" w:rsidRPr="001E2944" w:rsidRDefault="00211DA7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 –  природа  –  цивилизация»:</w:t>
      </w:r>
    </w:p>
    <w:p w:rsidR="00EE2661" w:rsidRPr="001E2944" w:rsidRDefault="0056376E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  слоев  русского  населения Сибири с местными  жителями. «Русский» путь цивилизации края, его отличие от европейского. </w:t>
      </w:r>
    </w:p>
    <w:p w:rsidR="0056376E" w:rsidRPr="001E2944" w:rsidRDefault="00EE2661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В.М.Гаршин. «Красный цветок». Отражение сущности современного автору общества в рассказе. </w:t>
      </w:r>
    </w:p>
    <w:p w:rsidR="00211DA7" w:rsidRPr="001E2944" w:rsidRDefault="00211DA7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Проблемно-тематический блок «Личность </w:t>
      </w:r>
      <w:r w:rsidR="000F58E4"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история – современность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D00006" w:rsidRPr="001E2944" w:rsidRDefault="00D00006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рассказа.</w:t>
      </w:r>
    </w:p>
    <w:p w:rsidR="00D00006" w:rsidRPr="001E2944" w:rsidRDefault="00D00006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Успенский. Особенности творчества. Эссе «Выпрямила». Рассказ «Пятница». Рассуждения о смысле существования человечества.</w:t>
      </w:r>
    </w:p>
    <w:p w:rsidR="00153E24" w:rsidRPr="001E2944" w:rsidRDefault="00153E24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24" w:rsidRPr="001E2944" w:rsidRDefault="00153E24" w:rsidP="00153E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«Личность»: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Солженицын. Статья «Жить не по лжи». Нравственное воззвание к читателю.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Горький. Рассказ «Карамора». Размышления писателя о природе человека, об опасности саморазрушения личности.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Ю.П. Казаков. «Во сне ты горько плакал». Осознание трагического  одиночества человека перед неразрешимыми проблемами бытия в рассказе.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</w:t>
      </w:r>
      <w:r w:rsidRPr="001E2944">
        <w:rPr>
          <w:rFonts w:ascii="Times New Roman" w:hAnsi="Times New Roman" w:cs="Times New Roman"/>
          <w:sz w:val="28"/>
          <w:szCs w:val="28"/>
        </w:rPr>
        <w:t xml:space="preserve"> </w:t>
      </w: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семья»: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 Зайцев. «Голубая звезда». Обращение к вечным ценностям, образ мечтателя Христофорова и история его любви в повести.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Набоков. «Машенька». Своеобразие конфликта в романе, образ Машеньки  как символ далекой родины.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 Абрамов. «Братья и сёстры». Народная правда военного времени в романе, история деревни Пекашино как  олицетворение мужества простого русского народа в военные времена, душевная  красота членов семей Пряслиных, Ставровых, Нетесовых и Житовых.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Арбузов.  «Жестокие игры». Нравственная проблематика пьесы, ответственность людей за тех, кто рядом.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 –  общество  –  государство»: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Бунин. "Иоанн Рыдалец". Русский национальный характер в рассказе.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А.Н. Островский. «Как закалялась сталь». Отражение событий эпохи Гражданской войны, особенности художественного метода социалистического реализма на примере романа А.Н. Островского.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Веркин. «Облачный полк». Военные будни в повести, гражданственность и патриотизм как национальные ценности в повести.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Маканин. «Кавказский пленный». Человек и государственная система в рассказе, проблема межнациональных отношений.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З. Прилепин. «Санькя». Законы морали и государственные законы  в романе,  тема внутреннего мира членов радикальных молодежных движений,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пространственных образов как отражение эволюции главного героя Саши Тишина.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 –  природа  –  цивилизация»: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Рубцов. Стихотворения: «В горнице», «Зимняя песня», «Привет, Россия, родина моя!..», «Тихая моя родина!», «Русский огонек», «Стихи». Проблемы освоения и покорения природы в лирике Н.М. Рубцова.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 Б. Стругацкие. «Улитка на склоне». «Будущее, которое наступит без нас…» – проблемы современной цивилизации в научно-фантастическом романе.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 Петрушевская. «Новые робинзоны». Современная цивилизация  в рассказе, опасность для человечества «падения вниз» по эволюционной лестнице.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Проблемно-тематический блок «Личность – история – современность»: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Бунин. Статья «Миссия русской эмиграции». Оценка автором деятельности русской эмиграции.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Ю.О. Домбровский. «Хранитель древностей». «Факультет ненужных вещей». Раскрытие в дилогии роли личности в истории, судьба ценностей христианско-гуманистической цивилизации в мире антихристианском, образ русского интеллигента в эпоху сталинских репрессий в романах. </w:t>
      </w:r>
    </w:p>
    <w:p w:rsidR="00153E24" w:rsidRPr="001E2944" w:rsidRDefault="00153E24" w:rsidP="0015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 Тендряков. «Пара гнедых». Трагедия периода раскулачивания в рассказе.</w:t>
      </w:r>
    </w:p>
    <w:p w:rsidR="00153E24" w:rsidRPr="001E2944" w:rsidRDefault="00153E24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24" w:rsidRPr="001E2944" w:rsidRDefault="00153E24" w:rsidP="00F9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DA" w:rsidRPr="001E2944" w:rsidRDefault="00FF7907" w:rsidP="00DF59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 w:rsidR="00DF59DA" w:rsidRPr="001E29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4E4E3E" w:rsidRPr="001E2944" w:rsidRDefault="00DF59DA" w:rsidP="00DF59D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10 класс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418"/>
      </w:tblGrid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Коли-чество</w:t>
            </w:r>
          </w:p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«лишнего человека» в рассказе И.С.Тургенева «Гамлет Щигровского уезда».</w:t>
            </w:r>
            <w:r w:rsidR="002E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4D07" w:rsidRPr="001E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 самоиронии в рассказе И.С.Тургенева «Гамлет Щигровского уезда».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337" w:type="dxa"/>
          </w:tcPr>
          <w:p w:rsidR="002E4D07" w:rsidRPr="002E4D07" w:rsidRDefault="002E4D07" w:rsidP="002E4D0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Ф.М. Достоевский. Роман «Подросток». История создания. Прототипы героев романа.</w:t>
            </w:r>
            <w:r>
              <w:t xml:space="preserve"> </w:t>
            </w:r>
            <w:r w:rsidRPr="002E4D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Становление личности</w:t>
            </w:r>
          </w:p>
          <w:p w:rsidR="002E4D07" w:rsidRPr="001E2944" w:rsidRDefault="002E4D07" w:rsidP="002E4D0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4D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главного героя романа – Аркадия Макаровича Долгорукого.</w:t>
            </w:r>
            <w:r>
              <w:t xml:space="preserve"> </w:t>
            </w:r>
            <w:r w:rsidRPr="002E4D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37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4D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А.Н.Островский. Комедия «Женитьба Бальзаминова» ( «За чем пойдёшь, то и найдёшь»). Своеобразие конфликта и система образов в комедии.</w:t>
            </w:r>
            <w:r>
              <w:t xml:space="preserve"> </w:t>
            </w:r>
            <w:r w:rsidRPr="002E4D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 Мишеньки Бальзаминова  в комедии.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7" w:type="dxa"/>
          </w:tcPr>
          <w:p w:rsidR="002E4D07" w:rsidRPr="002E4D07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4D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И.С.Тургенев. «Первая любовь». История создания. Автобиографизм повести.</w:t>
            </w:r>
            <w:r>
              <w:t xml:space="preserve"> </w:t>
            </w:r>
            <w:r w:rsidRPr="002E4D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37" w:type="dxa"/>
          </w:tcPr>
          <w:p w:rsidR="002E4D07" w:rsidRPr="002E4D07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4D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М.Е. Салтыков-Щедрин. "Господа Головлевы"  как роман-хроника помещичьей семьи.</w:t>
            </w:r>
            <w:r w:rsidRPr="002E4D07">
              <w:t xml:space="preserve"> </w:t>
            </w:r>
            <w:r w:rsidRPr="002E4D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 Иудушки Головлёва в романе</w:t>
            </w:r>
            <w:r w:rsid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37" w:type="dxa"/>
          </w:tcPr>
          <w:p w:rsidR="002E4D07" w:rsidRPr="001E2944" w:rsidRDefault="002167F5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Инсценировки и экранизации романа Салтыкова-Щедрина в русском театре и кинематографе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37" w:type="dxa"/>
          </w:tcPr>
          <w:p w:rsidR="002E4D07" w:rsidRPr="001E2944" w:rsidRDefault="002167F5" w:rsidP="002167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А.В.Сухово-Кобылин. «Свадьба Кречинского». Драматические обстоятельства в судьбе авт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ора в период написания комедии. </w:t>
            </w: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37" w:type="dxa"/>
          </w:tcPr>
          <w:p w:rsidR="002E4D07" w:rsidRPr="001E2944" w:rsidRDefault="002167F5" w:rsidP="002167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Л.Н. Толстой. «Смерть Ивана Ильича». Мес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то человека в семье и обществе. </w:t>
            </w: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жизни Ивана Ильича - «история самая простая и обыкновенная и самая ужасная».</w:t>
            </w:r>
            <w:r>
              <w:t xml:space="preserve"> </w:t>
            </w: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37" w:type="dxa"/>
          </w:tcPr>
          <w:p w:rsidR="002E4D07" w:rsidRPr="002167F5" w:rsidRDefault="002167F5" w:rsidP="002167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Мужчина и женщина, любовь и доверие в жизни человека в прозе А.П. Чехова (рассказы «Любовь», «Ду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шечка», «Попрыгунья»).</w:t>
            </w: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А.П. Чехов  «Три сестры»: поколения, традиции, культура повседневности в драме.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37" w:type="dxa"/>
          </w:tcPr>
          <w:p w:rsidR="002E4D07" w:rsidRPr="002167F5" w:rsidRDefault="002167F5" w:rsidP="002167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И.С.Тургенев. «Рудин». Картина обществен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но-политической жизни в романе. </w:t>
            </w: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 главного героя романа. Отзывы в критике.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37" w:type="dxa"/>
          </w:tcPr>
          <w:p w:rsidR="002E4D07" w:rsidRPr="001E2944" w:rsidRDefault="002167F5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Н.Г.Чернышевский. «Русский человек на rendez-vous». История отношений Тургенева и Чернышевского: столкновение двух мировоззрений.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37" w:type="dxa"/>
          </w:tcPr>
          <w:p w:rsidR="002E4D07" w:rsidRPr="002167F5" w:rsidRDefault="002167F5" w:rsidP="002167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Д.В. Григорович. «Гуттаперчевый мальчик»: влияние социаль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ной среды на личность человека. </w:t>
            </w: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Специфика композиции произведения «Гуттаперчевый мальчик».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7337" w:type="dxa"/>
          </w:tcPr>
          <w:p w:rsidR="002167F5" w:rsidRPr="002167F5" w:rsidRDefault="002167F5" w:rsidP="002167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И.А. Гончаров. Очерки «Фрегат «Паллада» (фрагменты). Изображение жизни,  занятий,  черт  характера  коренных народов Сибири, их нравственной чистоты.</w:t>
            </w:r>
          </w:p>
          <w:p w:rsidR="002E4D07" w:rsidRPr="001E2944" w:rsidRDefault="002167F5" w:rsidP="002167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37" w:type="dxa"/>
          </w:tcPr>
          <w:p w:rsidR="002E4D07" w:rsidRPr="002167F5" w:rsidRDefault="002167F5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Отражение сущности современного автору общества в рассказе В.М.Гаршина «Красный цветок».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37" w:type="dxa"/>
          </w:tcPr>
          <w:p w:rsidR="002167F5" w:rsidRPr="002167F5" w:rsidRDefault="002167F5" w:rsidP="002167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Н.С. Лесков. Рассказ «Однодум».</w:t>
            </w:r>
          </w:p>
          <w:p w:rsidR="002167F5" w:rsidRPr="002167F5" w:rsidRDefault="002167F5" w:rsidP="002167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«Праведник» как национальный русский тип. </w:t>
            </w:r>
          </w:p>
          <w:p w:rsidR="002E4D07" w:rsidRPr="002167F5" w:rsidRDefault="002167F5" w:rsidP="002167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Влияние  христианских заповедей на становление характера героя рассказа.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37" w:type="dxa"/>
          </w:tcPr>
          <w:p w:rsidR="002E4D07" w:rsidRPr="001E2944" w:rsidRDefault="002167F5" w:rsidP="002167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творчества Г.И. Успенского. Эссе «Выпря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мила». </w:t>
            </w: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Рассказ Г.И. Успенского «Пятница»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4D07" w:rsidRPr="001E2944" w:rsidTr="009B2F0D">
        <w:trPr>
          <w:trHeight w:val="246"/>
        </w:trPr>
        <w:tc>
          <w:tcPr>
            <w:tcW w:w="709" w:type="dxa"/>
          </w:tcPr>
          <w:p w:rsidR="002E4D07" w:rsidRPr="001E2944" w:rsidRDefault="002E4D0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337" w:type="dxa"/>
          </w:tcPr>
          <w:p w:rsidR="002E4D07" w:rsidRPr="002167F5" w:rsidRDefault="002167F5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167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Зачёт «Основные проблемы и темы художественной и публицистической литературы XIX века»</w:t>
            </w:r>
          </w:p>
        </w:tc>
        <w:tc>
          <w:tcPr>
            <w:tcW w:w="1418" w:type="dxa"/>
          </w:tcPr>
          <w:p w:rsidR="002E4D07" w:rsidRPr="001E2944" w:rsidRDefault="002E4D07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E4E3E" w:rsidRPr="001E2944" w:rsidRDefault="004E4E3E" w:rsidP="00F910C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C8" w:rsidRPr="001E2944" w:rsidRDefault="00F910C8" w:rsidP="00F910C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C8" w:rsidRPr="001E2944" w:rsidRDefault="00F910C8" w:rsidP="00F9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 (33 часа)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418"/>
      </w:tblGrid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37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час.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7" w:type="dxa"/>
          </w:tcPr>
          <w:p w:rsidR="009B2F0D" w:rsidRPr="001E2944" w:rsidRDefault="009B2F0D" w:rsidP="00D31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Солженицын. Статья «Жить не по лжи» как нравственное воззвание к читателю</w:t>
            </w:r>
            <w:r w:rsidR="0058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836E7">
              <w:t xml:space="preserve"> </w:t>
            </w:r>
            <w:r w:rsidR="005836E7" w:rsidRPr="0058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Горький. Рассказ «Карамора». Размышления писателя о природе человека, об опасности саморазрушения личности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37" w:type="dxa"/>
          </w:tcPr>
          <w:p w:rsidR="009B2F0D" w:rsidRPr="005836E7" w:rsidRDefault="005836E7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Осознание трагического  одиночества человека перед неразрешимыми проблемами бытия в рассказе Ю.П. Казакова «Во сне ты горько плакал»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37" w:type="dxa"/>
          </w:tcPr>
          <w:p w:rsidR="009B2F0D" w:rsidRPr="001E2944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Обращение к вечным ценностям в повест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Б.Н. Зайцева «Голубая звезда». </w:t>
            </w: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 мечтателя Христофорова и история его любви в повести Б.Н. Зайцева «Голубая звезда»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7" w:type="dxa"/>
          </w:tcPr>
          <w:p w:rsidR="009B2F0D" w:rsidRPr="001E2944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Своеобразие конфликта в романе В.В. Набокова «Машенька»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 Машеньки  как символ далекой родины  в романе В.В. Набокова «Машенька»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37" w:type="dxa"/>
          </w:tcPr>
          <w:p w:rsidR="005836E7" w:rsidRPr="005836E7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Народная  правда военного времени в романе Ф.А. Абра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мова «Братья и сёстры». </w:t>
            </w: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деревни Пекашино в романе Ф.А. Абрамова «Братья и сёстры» как  олицетворение мужества простого русского народа в военные времена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Душевная  красота членов нескольких семейств: Пряслиных, Ставровых, Нетесовых и Житовых – в романе </w:t>
            </w:r>
          </w:p>
          <w:p w:rsidR="009B2F0D" w:rsidRPr="001E2944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Ф.А. Абрамова «Братья и сёстры».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37" w:type="dxa"/>
          </w:tcPr>
          <w:p w:rsidR="009B2F0D" w:rsidRPr="001E2944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Нравственная проблематика пьесы А.Н.Арбузова  «Жестокие игры»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Ответственность людей за тех, кто рядом, в пьесе А.Н. Арбузова «Жестокие игры»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337" w:type="dxa"/>
          </w:tcPr>
          <w:p w:rsidR="005836E7" w:rsidRPr="005836E7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Русский национальный характер в рассказе И.А. Бунина </w:t>
            </w:r>
          </w:p>
          <w:p w:rsidR="009B2F0D" w:rsidRPr="001E2944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"Иоанн Рыдалец"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37" w:type="dxa"/>
          </w:tcPr>
          <w:p w:rsidR="005836E7" w:rsidRPr="005836E7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Отражение событий эпохи Гражданской войны в романе А.Н. Островского  «Как закалялась сталь».</w:t>
            </w:r>
          </w:p>
          <w:p w:rsidR="009B2F0D" w:rsidRPr="001E2944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художественного метода социалистического реализма на примере  романа  А.Н. Островского «Как закалялась сталь»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37" w:type="dxa"/>
          </w:tcPr>
          <w:p w:rsidR="005836E7" w:rsidRPr="005836E7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Э. Веркин. «Облачный полк». Военные будни в повести</w:t>
            </w:r>
          </w:p>
          <w:p w:rsidR="009B2F0D" w:rsidRPr="001E2944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Э. Веркин. «Облачный полк». Гражданственность и патриотизм как национальные ценности в повести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37" w:type="dxa"/>
          </w:tcPr>
          <w:p w:rsidR="005836E7" w:rsidRPr="005836E7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 и государственная система в рассказе В.С. Маканина «Кавказский пленный»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2F0D" w:rsidRPr="001E2944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Проблема межнациональных отношений в рассказе В.С. Маканина  «Кавказский пленный».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37" w:type="dxa"/>
          </w:tcPr>
          <w:p w:rsidR="009B2F0D" w:rsidRPr="001E2944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Законы морали и государственные законы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романе З. Прилепина «Санькя». </w:t>
            </w: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внутреннего мира членов радикальных молодежных движений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романе З. Прилепина «Санькя». </w:t>
            </w: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 пространственных образов романа  З. Прилепина «Санькя» как отражение эволюции главного героя Саши Тишина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37" w:type="dxa"/>
          </w:tcPr>
          <w:p w:rsidR="009B2F0D" w:rsidRPr="005836E7" w:rsidRDefault="005836E7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Проблемы освоения и покорения природы в лирике Н.М. Рубцова (стихотворения: «В горнице», «Зимняя песня», «Привет, Россия, родина моя!..», «Тихая моя родина!», «Русский огонек», «Стихи»)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37" w:type="dxa"/>
          </w:tcPr>
          <w:p w:rsidR="009B2F0D" w:rsidRPr="005836E7" w:rsidRDefault="005836E7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«Будущее, которое наступит без нас…» – проблемы современной цивилизации в научно-фантастическом романе А. и Б. Стругацких «Улитка на склоне»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37" w:type="dxa"/>
          </w:tcPr>
          <w:p w:rsidR="009B2F0D" w:rsidRPr="001E2944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Современная цивилизация  в рассказе Л.С.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Петрушевской «Новые робинзоны». </w:t>
            </w: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Опасность для человечества «падения вниз» по эволюционной лестнице в рассказе Л.С. Петрушевской «Новые робинзоны»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37" w:type="dxa"/>
          </w:tcPr>
          <w:p w:rsidR="005836E7" w:rsidRPr="005836E7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И.А. Бунин. Статья «Миссия русской эмиграции». Оценка автором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деятельности русской эмиграции . </w:t>
            </w: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Роль личности в истории (дилогия Ю.О. Домбровского «Хранитель древностей» и «Факультет ненужных ве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щей»). </w:t>
            </w: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Роман Ю.О. Домбровского  «Факультет ненужных вещей». Судьба ценностей христианско-гуманистической цивилизации в мире антихристианском</w:t>
            </w:r>
          </w:p>
          <w:p w:rsidR="009B2F0D" w:rsidRPr="005836E7" w:rsidRDefault="005836E7" w:rsidP="005836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 русского интеллигента в эпоху сталинских репрессий в романе Ю.О. Домбровского «Факультет ненужных вещей»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37" w:type="dxa"/>
          </w:tcPr>
          <w:p w:rsidR="009B2F0D" w:rsidRPr="005836E7" w:rsidRDefault="005836E7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Трагедия периода раскулачивания в рассказе В.Ф. Тендрякова «Пара гнедых»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2F0D" w:rsidRPr="001E2944" w:rsidTr="009B2F0D">
        <w:trPr>
          <w:trHeight w:val="246"/>
        </w:trPr>
        <w:tc>
          <w:tcPr>
            <w:tcW w:w="709" w:type="dxa"/>
          </w:tcPr>
          <w:p w:rsidR="009B2F0D" w:rsidRPr="001E2944" w:rsidRDefault="009B2F0D" w:rsidP="00F910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7337" w:type="dxa"/>
          </w:tcPr>
          <w:p w:rsidR="009B2F0D" w:rsidRPr="001E2944" w:rsidRDefault="005836E7" w:rsidP="00D31DD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36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Зачёт «Основные проблемы и темы русской художественной и публицистической литературы XX-XXI вв.»</w:t>
            </w:r>
          </w:p>
        </w:tc>
        <w:tc>
          <w:tcPr>
            <w:tcW w:w="1418" w:type="dxa"/>
          </w:tcPr>
          <w:p w:rsidR="009B2F0D" w:rsidRPr="001E2944" w:rsidRDefault="009B2F0D" w:rsidP="00F910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9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B2F0D" w:rsidRDefault="009B2F0D" w:rsidP="003E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9B2F0D" w:rsidRDefault="009B2F0D" w:rsidP="003E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9B2F0D" w:rsidRDefault="009B2F0D" w:rsidP="003E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3E6AE4" w:rsidRPr="001E2944" w:rsidRDefault="003E6AE4" w:rsidP="003E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1E2944">
        <w:rPr>
          <w:rFonts w:ascii="Times New Roman" w:hAnsi="Times New Roman" w:cs="Times New Roman"/>
          <w:b/>
          <w:bCs/>
          <w:sz w:val="28"/>
          <w:szCs w:val="28"/>
          <w:highlight w:val="white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3E6AE4" w:rsidRPr="001E2944" w:rsidRDefault="003E6AE4" w:rsidP="003E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pacing w:val="1"/>
          <w:sz w:val="28"/>
          <w:szCs w:val="28"/>
          <w:highlight w:val="white"/>
          <w:lang w:eastAsia="ru-RU"/>
        </w:rPr>
      </w:pPr>
      <w:r w:rsidRPr="001E2944">
        <w:rPr>
          <w:rFonts w:ascii="Times New Roman" w:hAnsi="Times New Roman" w:cs="Times New Roman"/>
          <w:b/>
          <w:iCs/>
          <w:spacing w:val="1"/>
          <w:sz w:val="28"/>
          <w:szCs w:val="28"/>
          <w:highlight w:val="white"/>
          <w:lang w:eastAsia="ru-RU"/>
        </w:rPr>
        <w:t>Демонстрационное оборудование:</w:t>
      </w:r>
    </w:p>
    <w:p w:rsidR="003E6AE4" w:rsidRPr="001E2944" w:rsidRDefault="003E6AE4" w:rsidP="003E6AE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hAnsi="Times New Roman" w:cs="Times New Roman"/>
          <w:sz w:val="28"/>
          <w:szCs w:val="28"/>
          <w:lang w:eastAsia="ru-RU"/>
        </w:rPr>
        <w:t>Видеофильмы, соответствующие тематике.</w:t>
      </w:r>
    </w:p>
    <w:p w:rsidR="003E6AE4" w:rsidRPr="001E2944" w:rsidRDefault="003E6AE4" w:rsidP="003E6AE4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29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3E6AE4" w:rsidRPr="006B62D5" w:rsidRDefault="003E6AE4" w:rsidP="006B62D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944">
        <w:rPr>
          <w:rFonts w:ascii="Times New Roman" w:hAnsi="Times New Roman" w:cs="Times New Roman"/>
          <w:sz w:val="28"/>
          <w:szCs w:val="28"/>
          <w:lang w:eastAsia="ru-RU"/>
        </w:rPr>
        <w:t>Классная доска с магнитной поверхностью и набором приспособлений для крепления постеров и таблиц.</w:t>
      </w:r>
    </w:p>
    <w:p w:rsidR="003E6AE4" w:rsidRPr="001E2944" w:rsidRDefault="003E6AE4" w:rsidP="003E6AE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i/>
          <w:spacing w:val="1"/>
          <w:sz w:val="28"/>
          <w:szCs w:val="28"/>
          <w:highlight w:val="white"/>
          <w:lang w:eastAsia="ru-RU"/>
        </w:rPr>
      </w:pPr>
      <w:r w:rsidRPr="001E2944">
        <w:rPr>
          <w:rFonts w:ascii="Times New Roman" w:hAnsi="Times New Roman" w:cs="Times New Roman"/>
          <w:sz w:val="28"/>
          <w:szCs w:val="28"/>
          <w:lang w:eastAsia="ru-RU"/>
        </w:rPr>
        <w:t>Интерактивная доска.</w:t>
      </w:r>
    </w:p>
    <w:p w:rsidR="00F910C8" w:rsidRPr="001E2944" w:rsidRDefault="00F910C8" w:rsidP="00D31DD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10C8" w:rsidRPr="001E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C0" w:rsidRDefault="006731C0" w:rsidP="00BC2E1A">
      <w:pPr>
        <w:spacing w:after="0" w:line="240" w:lineRule="auto"/>
      </w:pPr>
      <w:r>
        <w:separator/>
      </w:r>
    </w:p>
  </w:endnote>
  <w:endnote w:type="continuationSeparator" w:id="0">
    <w:p w:rsidR="006731C0" w:rsidRDefault="006731C0" w:rsidP="00BC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07" w:rsidRDefault="002E4D0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777D7">
      <w:rPr>
        <w:noProof/>
      </w:rPr>
      <w:t>1</w:t>
    </w:r>
    <w:r>
      <w:fldChar w:fldCharType="end"/>
    </w:r>
  </w:p>
  <w:p w:rsidR="002E4D07" w:rsidRDefault="002E4D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C0" w:rsidRDefault="006731C0" w:rsidP="00BC2E1A">
      <w:pPr>
        <w:spacing w:after="0" w:line="240" w:lineRule="auto"/>
      </w:pPr>
      <w:r>
        <w:separator/>
      </w:r>
    </w:p>
  </w:footnote>
  <w:footnote w:type="continuationSeparator" w:id="0">
    <w:p w:rsidR="006731C0" w:rsidRDefault="006731C0" w:rsidP="00BC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975"/>
    <w:multiLevelType w:val="hybridMultilevel"/>
    <w:tmpl w:val="D7BE2DD0"/>
    <w:lvl w:ilvl="0" w:tplc="042A3930">
      <w:start w:val="1"/>
      <w:numFmt w:val="bullet"/>
      <w:lvlText w:val="•"/>
      <w:lvlJc w:val="left"/>
    </w:lvl>
    <w:lvl w:ilvl="1" w:tplc="502C1678">
      <w:numFmt w:val="decimal"/>
      <w:lvlText w:val=""/>
      <w:lvlJc w:val="left"/>
    </w:lvl>
    <w:lvl w:ilvl="2" w:tplc="6F76A4EA">
      <w:numFmt w:val="decimal"/>
      <w:lvlText w:val=""/>
      <w:lvlJc w:val="left"/>
    </w:lvl>
    <w:lvl w:ilvl="3" w:tplc="25021606">
      <w:numFmt w:val="decimal"/>
      <w:lvlText w:val=""/>
      <w:lvlJc w:val="left"/>
    </w:lvl>
    <w:lvl w:ilvl="4" w:tplc="5608E73A">
      <w:numFmt w:val="decimal"/>
      <w:lvlText w:val=""/>
      <w:lvlJc w:val="left"/>
    </w:lvl>
    <w:lvl w:ilvl="5" w:tplc="4F4A55A8">
      <w:numFmt w:val="decimal"/>
      <w:lvlText w:val=""/>
      <w:lvlJc w:val="left"/>
    </w:lvl>
    <w:lvl w:ilvl="6" w:tplc="6A26C942">
      <w:numFmt w:val="decimal"/>
      <w:lvlText w:val=""/>
      <w:lvlJc w:val="left"/>
    </w:lvl>
    <w:lvl w:ilvl="7" w:tplc="774409D8">
      <w:numFmt w:val="decimal"/>
      <w:lvlText w:val=""/>
      <w:lvlJc w:val="left"/>
    </w:lvl>
    <w:lvl w:ilvl="8" w:tplc="F55C595C">
      <w:numFmt w:val="decimal"/>
      <w:lvlText w:val=""/>
      <w:lvlJc w:val="left"/>
    </w:lvl>
  </w:abstractNum>
  <w:abstractNum w:abstractNumId="1" w15:restartNumberingAfterBreak="0">
    <w:nsid w:val="000019D9"/>
    <w:multiLevelType w:val="hybridMultilevel"/>
    <w:tmpl w:val="DD0837A6"/>
    <w:lvl w:ilvl="0" w:tplc="46942B4E">
      <w:start w:val="1"/>
      <w:numFmt w:val="bullet"/>
      <w:lvlText w:val="•"/>
      <w:lvlJc w:val="left"/>
    </w:lvl>
    <w:lvl w:ilvl="1" w:tplc="96D4E4AE">
      <w:numFmt w:val="decimal"/>
      <w:lvlText w:val=""/>
      <w:lvlJc w:val="left"/>
    </w:lvl>
    <w:lvl w:ilvl="2" w:tplc="9A2AE0BA">
      <w:numFmt w:val="decimal"/>
      <w:lvlText w:val=""/>
      <w:lvlJc w:val="left"/>
    </w:lvl>
    <w:lvl w:ilvl="3" w:tplc="D73A4BCE">
      <w:numFmt w:val="decimal"/>
      <w:lvlText w:val=""/>
      <w:lvlJc w:val="left"/>
    </w:lvl>
    <w:lvl w:ilvl="4" w:tplc="93720CEE">
      <w:numFmt w:val="decimal"/>
      <w:lvlText w:val=""/>
      <w:lvlJc w:val="left"/>
    </w:lvl>
    <w:lvl w:ilvl="5" w:tplc="8670DD48">
      <w:numFmt w:val="decimal"/>
      <w:lvlText w:val=""/>
      <w:lvlJc w:val="left"/>
    </w:lvl>
    <w:lvl w:ilvl="6" w:tplc="A9EEBD40">
      <w:numFmt w:val="decimal"/>
      <w:lvlText w:val=""/>
      <w:lvlJc w:val="left"/>
    </w:lvl>
    <w:lvl w:ilvl="7" w:tplc="BF944A9C">
      <w:numFmt w:val="decimal"/>
      <w:lvlText w:val=""/>
      <w:lvlJc w:val="left"/>
    </w:lvl>
    <w:lvl w:ilvl="8" w:tplc="A0AC69C8">
      <w:numFmt w:val="decimal"/>
      <w:lvlText w:val=""/>
      <w:lvlJc w:val="left"/>
    </w:lvl>
  </w:abstractNum>
  <w:abstractNum w:abstractNumId="2" w15:restartNumberingAfterBreak="0">
    <w:nsid w:val="00001DC0"/>
    <w:multiLevelType w:val="hybridMultilevel"/>
    <w:tmpl w:val="E744CAE8"/>
    <w:lvl w:ilvl="0" w:tplc="CD3633C6">
      <w:start w:val="1"/>
      <w:numFmt w:val="bullet"/>
      <w:lvlText w:val="•"/>
      <w:lvlJc w:val="left"/>
    </w:lvl>
    <w:lvl w:ilvl="1" w:tplc="A91AD712">
      <w:numFmt w:val="decimal"/>
      <w:lvlText w:val=""/>
      <w:lvlJc w:val="left"/>
    </w:lvl>
    <w:lvl w:ilvl="2" w:tplc="5290F93C">
      <w:numFmt w:val="decimal"/>
      <w:lvlText w:val=""/>
      <w:lvlJc w:val="left"/>
    </w:lvl>
    <w:lvl w:ilvl="3" w:tplc="0FBAC858">
      <w:numFmt w:val="decimal"/>
      <w:lvlText w:val=""/>
      <w:lvlJc w:val="left"/>
    </w:lvl>
    <w:lvl w:ilvl="4" w:tplc="94B68ACC">
      <w:numFmt w:val="decimal"/>
      <w:lvlText w:val=""/>
      <w:lvlJc w:val="left"/>
    </w:lvl>
    <w:lvl w:ilvl="5" w:tplc="3774BB6E">
      <w:numFmt w:val="decimal"/>
      <w:lvlText w:val=""/>
      <w:lvlJc w:val="left"/>
    </w:lvl>
    <w:lvl w:ilvl="6" w:tplc="0DDAB8A6">
      <w:numFmt w:val="decimal"/>
      <w:lvlText w:val=""/>
      <w:lvlJc w:val="left"/>
    </w:lvl>
    <w:lvl w:ilvl="7" w:tplc="2D568218">
      <w:numFmt w:val="decimal"/>
      <w:lvlText w:val=""/>
      <w:lvlJc w:val="left"/>
    </w:lvl>
    <w:lvl w:ilvl="8" w:tplc="7B387DD4">
      <w:numFmt w:val="decimal"/>
      <w:lvlText w:val=""/>
      <w:lvlJc w:val="left"/>
    </w:lvl>
  </w:abstractNum>
  <w:abstractNum w:abstractNumId="3" w15:restartNumberingAfterBreak="0">
    <w:nsid w:val="0000249E"/>
    <w:multiLevelType w:val="hybridMultilevel"/>
    <w:tmpl w:val="405A15AE"/>
    <w:lvl w:ilvl="0" w:tplc="344827C0">
      <w:start w:val="1"/>
      <w:numFmt w:val="bullet"/>
      <w:lvlText w:val="и"/>
      <w:lvlJc w:val="left"/>
    </w:lvl>
    <w:lvl w:ilvl="1" w:tplc="4CE453E4">
      <w:start w:val="1"/>
      <w:numFmt w:val="bullet"/>
      <w:lvlText w:val="\endash "/>
      <w:lvlJc w:val="left"/>
    </w:lvl>
    <w:lvl w:ilvl="2" w:tplc="BA96AF7A">
      <w:numFmt w:val="decimal"/>
      <w:lvlText w:val=""/>
      <w:lvlJc w:val="left"/>
    </w:lvl>
    <w:lvl w:ilvl="3" w:tplc="7F7E6FCE">
      <w:numFmt w:val="decimal"/>
      <w:lvlText w:val=""/>
      <w:lvlJc w:val="left"/>
    </w:lvl>
    <w:lvl w:ilvl="4" w:tplc="C7C2FA4C">
      <w:numFmt w:val="decimal"/>
      <w:lvlText w:val=""/>
      <w:lvlJc w:val="left"/>
    </w:lvl>
    <w:lvl w:ilvl="5" w:tplc="BFACD960">
      <w:numFmt w:val="decimal"/>
      <w:lvlText w:val=""/>
      <w:lvlJc w:val="left"/>
    </w:lvl>
    <w:lvl w:ilvl="6" w:tplc="DF3CABD0">
      <w:numFmt w:val="decimal"/>
      <w:lvlText w:val=""/>
      <w:lvlJc w:val="left"/>
    </w:lvl>
    <w:lvl w:ilvl="7" w:tplc="C226CB02">
      <w:numFmt w:val="decimal"/>
      <w:lvlText w:val=""/>
      <w:lvlJc w:val="left"/>
    </w:lvl>
    <w:lvl w:ilvl="8" w:tplc="9E526008">
      <w:numFmt w:val="decimal"/>
      <w:lvlText w:val=""/>
      <w:lvlJc w:val="left"/>
    </w:lvl>
  </w:abstractNum>
  <w:abstractNum w:abstractNumId="4" w15:restartNumberingAfterBreak="0">
    <w:nsid w:val="0000252A"/>
    <w:multiLevelType w:val="hybridMultilevel"/>
    <w:tmpl w:val="967EF630"/>
    <w:lvl w:ilvl="0" w:tplc="36140DBE">
      <w:start w:val="1"/>
      <w:numFmt w:val="bullet"/>
      <w:lvlText w:val="•"/>
      <w:lvlJc w:val="left"/>
    </w:lvl>
    <w:lvl w:ilvl="1" w:tplc="9EC0C182">
      <w:numFmt w:val="decimal"/>
      <w:lvlText w:val=""/>
      <w:lvlJc w:val="left"/>
    </w:lvl>
    <w:lvl w:ilvl="2" w:tplc="3BC8B5D8">
      <w:numFmt w:val="decimal"/>
      <w:lvlText w:val=""/>
      <w:lvlJc w:val="left"/>
    </w:lvl>
    <w:lvl w:ilvl="3" w:tplc="8F3A2C6E">
      <w:numFmt w:val="decimal"/>
      <w:lvlText w:val=""/>
      <w:lvlJc w:val="left"/>
    </w:lvl>
    <w:lvl w:ilvl="4" w:tplc="D7A2051E">
      <w:numFmt w:val="decimal"/>
      <w:lvlText w:val=""/>
      <w:lvlJc w:val="left"/>
    </w:lvl>
    <w:lvl w:ilvl="5" w:tplc="AD341EEE">
      <w:numFmt w:val="decimal"/>
      <w:lvlText w:val=""/>
      <w:lvlJc w:val="left"/>
    </w:lvl>
    <w:lvl w:ilvl="6" w:tplc="14A09210">
      <w:numFmt w:val="decimal"/>
      <w:lvlText w:val=""/>
      <w:lvlJc w:val="left"/>
    </w:lvl>
    <w:lvl w:ilvl="7" w:tplc="FFC6F944">
      <w:numFmt w:val="decimal"/>
      <w:lvlText w:val=""/>
      <w:lvlJc w:val="left"/>
    </w:lvl>
    <w:lvl w:ilvl="8" w:tplc="602256F6">
      <w:numFmt w:val="decimal"/>
      <w:lvlText w:val=""/>
      <w:lvlJc w:val="left"/>
    </w:lvl>
  </w:abstractNum>
  <w:abstractNum w:abstractNumId="5" w15:restartNumberingAfterBreak="0">
    <w:nsid w:val="00002833"/>
    <w:multiLevelType w:val="hybridMultilevel"/>
    <w:tmpl w:val="4500749E"/>
    <w:lvl w:ilvl="0" w:tplc="62B678F8">
      <w:start w:val="1"/>
      <w:numFmt w:val="bullet"/>
      <w:lvlText w:val="\endash "/>
      <w:lvlJc w:val="left"/>
    </w:lvl>
    <w:lvl w:ilvl="1" w:tplc="3CF02822">
      <w:start w:val="3"/>
      <w:numFmt w:val="decimal"/>
      <w:lvlText w:val="%2."/>
      <w:lvlJc w:val="left"/>
    </w:lvl>
    <w:lvl w:ilvl="2" w:tplc="120212FC">
      <w:numFmt w:val="decimal"/>
      <w:lvlText w:val=""/>
      <w:lvlJc w:val="left"/>
    </w:lvl>
    <w:lvl w:ilvl="3" w:tplc="93EAEA86">
      <w:numFmt w:val="decimal"/>
      <w:lvlText w:val=""/>
      <w:lvlJc w:val="left"/>
    </w:lvl>
    <w:lvl w:ilvl="4" w:tplc="BE6E1C84">
      <w:numFmt w:val="decimal"/>
      <w:lvlText w:val=""/>
      <w:lvlJc w:val="left"/>
    </w:lvl>
    <w:lvl w:ilvl="5" w:tplc="6762BAFC">
      <w:numFmt w:val="decimal"/>
      <w:lvlText w:val=""/>
      <w:lvlJc w:val="left"/>
    </w:lvl>
    <w:lvl w:ilvl="6" w:tplc="C7C458C2">
      <w:numFmt w:val="decimal"/>
      <w:lvlText w:val=""/>
      <w:lvlJc w:val="left"/>
    </w:lvl>
    <w:lvl w:ilvl="7" w:tplc="79AA12C8">
      <w:numFmt w:val="decimal"/>
      <w:lvlText w:val=""/>
      <w:lvlJc w:val="left"/>
    </w:lvl>
    <w:lvl w:ilvl="8" w:tplc="D8C477D6">
      <w:numFmt w:val="decimal"/>
      <w:lvlText w:val=""/>
      <w:lvlJc w:val="left"/>
    </w:lvl>
  </w:abstractNum>
  <w:abstractNum w:abstractNumId="6" w15:restartNumberingAfterBreak="0">
    <w:nsid w:val="000037E6"/>
    <w:multiLevelType w:val="hybridMultilevel"/>
    <w:tmpl w:val="AAC027C4"/>
    <w:lvl w:ilvl="0" w:tplc="06E0354A">
      <w:start w:val="1"/>
      <w:numFmt w:val="bullet"/>
      <w:lvlText w:val="•"/>
      <w:lvlJc w:val="left"/>
    </w:lvl>
    <w:lvl w:ilvl="1" w:tplc="B53A28B0">
      <w:numFmt w:val="decimal"/>
      <w:lvlText w:val=""/>
      <w:lvlJc w:val="left"/>
    </w:lvl>
    <w:lvl w:ilvl="2" w:tplc="6E6219A6">
      <w:numFmt w:val="decimal"/>
      <w:lvlText w:val=""/>
      <w:lvlJc w:val="left"/>
    </w:lvl>
    <w:lvl w:ilvl="3" w:tplc="6B589BF6">
      <w:numFmt w:val="decimal"/>
      <w:lvlText w:val=""/>
      <w:lvlJc w:val="left"/>
    </w:lvl>
    <w:lvl w:ilvl="4" w:tplc="91749E4E">
      <w:numFmt w:val="decimal"/>
      <w:lvlText w:val=""/>
      <w:lvlJc w:val="left"/>
    </w:lvl>
    <w:lvl w:ilvl="5" w:tplc="83F008C6">
      <w:numFmt w:val="decimal"/>
      <w:lvlText w:val=""/>
      <w:lvlJc w:val="left"/>
    </w:lvl>
    <w:lvl w:ilvl="6" w:tplc="F82C3C62">
      <w:numFmt w:val="decimal"/>
      <w:lvlText w:val=""/>
      <w:lvlJc w:val="left"/>
    </w:lvl>
    <w:lvl w:ilvl="7" w:tplc="E6E0C482">
      <w:numFmt w:val="decimal"/>
      <w:lvlText w:val=""/>
      <w:lvlJc w:val="left"/>
    </w:lvl>
    <w:lvl w:ilvl="8" w:tplc="57B42FB6">
      <w:numFmt w:val="decimal"/>
      <w:lvlText w:val=""/>
      <w:lvlJc w:val="left"/>
    </w:lvl>
  </w:abstractNum>
  <w:abstractNum w:abstractNumId="7" w15:restartNumberingAfterBreak="0">
    <w:nsid w:val="0000458F"/>
    <w:multiLevelType w:val="hybridMultilevel"/>
    <w:tmpl w:val="AA922D2C"/>
    <w:lvl w:ilvl="0" w:tplc="5B0E858C">
      <w:start w:val="1"/>
      <w:numFmt w:val="bullet"/>
      <w:lvlText w:val="•"/>
      <w:lvlJc w:val="left"/>
    </w:lvl>
    <w:lvl w:ilvl="1" w:tplc="EDDCA69E">
      <w:numFmt w:val="decimal"/>
      <w:lvlText w:val=""/>
      <w:lvlJc w:val="left"/>
    </w:lvl>
    <w:lvl w:ilvl="2" w:tplc="A3E2A25A">
      <w:numFmt w:val="decimal"/>
      <w:lvlText w:val=""/>
      <w:lvlJc w:val="left"/>
    </w:lvl>
    <w:lvl w:ilvl="3" w:tplc="CE60F7E4">
      <w:numFmt w:val="decimal"/>
      <w:lvlText w:val=""/>
      <w:lvlJc w:val="left"/>
    </w:lvl>
    <w:lvl w:ilvl="4" w:tplc="A4561504">
      <w:numFmt w:val="decimal"/>
      <w:lvlText w:val=""/>
      <w:lvlJc w:val="left"/>
    </w:lvl>
    <w:lvl w:ilvl="5" w:tplc="8F72AE84">
      <w:numFmt w:val="decimal"/>
      <w:lvlText w:val=""/>
      <w:lvlJc w:val="left"/>
    </w:lvl>
    <w:lvl w:ilvl="6" w:tplc="B150DA64">
      <w:numFmt w:val="decimal"/>
      <w:lvlText w:val=""/>
      <w:lvlJc w:val="left"/>
    </w:lvl>
    <w:lvl w:ilvl="7" w:tplc="DD441942">
      <w:numFmt w:val="decimal"/>
      <w:lvlText w:val=""/>
      <w:lvlJc w:val="left"/>
    </w:lvl>
    <w:lvl w:ilvl="8" w:tplc="73D08EDA">
      <w:numFmt w:val="decimal"/>
      <w:lvlText w:val=""/>
      <w:lvlJc w:val="left"/>
    </w:lvl>
  </w:abstractNum>
  <w:abstractNum w:abstractNumId="8" w15:restartNumberingAfterBreak="0">
    <w:nsid w:val="0000591D"/>
    <w:multiLevelType w:val="hybridMultilevel"/>
    <w:tmpl w:val="81446C6A"/>
    <w:lvl w:ilvl="0" w:tplc="99C4A3C6">
      <w:start w:val="1"/>
      <w:numFmt w:val="bullet"/>
      <w:lvlText w:val="•"/>
      <w:lvlJc w:val="left"/>
    </w:lvl>
    <w:lvl w:ilvl="1" w:tplc="788617AE">
      <w:numFmt w:val="decimal"/>
      <w:lvlText w:val=""/>
      <w:lvlJc w:val="left"/>
    </w:lvl>
    <w:lvl w:ilvl="2" w:tplc="B4327B52">
      <w:numFmt w:val="decimal"/>
      <w:lvlText w:val=""/>
      <w:lvlJc w:val="left"/>
    </w:lvl>
    <w:lvl w:ilvl="3" w:tplc="6D1C4012">
      <w:numFmt w:val="decimal"/>
      <w:lvlText w:val=""/>
      <w:lvlJc w:val="left"/>
    </w:lvl>
    <w:lvl w:ilvl="4" w:tplc="4EE28CE4">
      <w:numFmt w:val="decimal"/>
      <w:lvlText w:val=""/>
      <w:lvlJc w:val="left"/>
    </w:lvl>
    <w:lvl w:ilvl="5" w:tplc="869C6DE8">
      <w:numFmt w:val="decimal"/>
      <w:lvlText w:val=""/>
      <w:lvlJc w:val="left"/>
    </w:lvl>
    <w:lvl w:ilvl="6" w:tplc="B5F4E550">
      <w:numFmt w:val="decimal"/>
      <w:lvlText w:val=""/>
      <w:lvlJc w:val="left"/>
    </w:lvl>
    <w:lvl w:ilvl="7" w:tplc="CC00C78E">
      <w:numFmt w:val="decimal"/>
      <w:lvlText w:val=""/>
      <w:lvlJc w:val="left"/>
    </w:lvl>
    <w:lvl w:ilvl="8" w:tplc="0D1C57BE">
      <w:numFmt w:val="decimal"/>
      <w:lvlText w:val=""/>
      <w:lvlJc w:val="left"/>
    </w:lvl>
  </w:abstractNum>
  <w:abstractNum w:abstractNumId="9" w15:restartNumberingAfterBreak="0">
    <w:nsid w:val="00006B72"/>
    <w:multiLevelType w:val="hybridMultilevel"/>
    <w:tmpl w:val="6B2C138E"/>
    <w:lvl w:ilvl="0" w:tplc="6DA61966">
      <w:start w:val="1"/>
      <w:numFmt w:val="bullet"/>
      <w:lvlText w:val="с"/>
      <w:lvlJc w:val="left"/>
    </w:lvl>
    <w:lvl w:ilvl="1" w:tplc="CE984DAA">
      <w:start w:val="1"/>
      <w:numFmt w:val="bullet"/>
      <w:lvlText w:val="\endash "/>
      <w:lvlJc w:val="left"/>
    </w:lvl>
    <w:lvl w:ilvl="2" w:tplc="C8BEC520">
      <w:numFmt w:val="decimal"/>
      <w:lvlText w:val=""/>
      <w:lvlJc w:val="left"/>
    </w:lvl>
    <w:lvl w:ilvl="3" w:tplc="E738D7C2">
      <w:numFmt w:val="decimal"/>
      <w:lvlText w:val=""/>
      <w:lvlJc w:val="left"/>
    </w:lvl>
    <w:lvl w:ilvl="4" w:tplc="DFFC8AD0">
      <w:numFmt w:val="decimal"/>
      <w:lvlText w:val=""/>
      <w:lvlJc w:val="left"/>
    </w:lvl>
    <w:lvl w:ilvl="5" w:tplc="B6BA8282">
      <w:numFmt w:val="decimal"/>
      <w:lvlText w:val=""/>
      <w:lvlJc w:val="left"/>
    </w:lvl>
    <w:lvl w:ilvl="6" w:tplc="23A27D04">
      <w:numFmt w:val="decimal"/>
      <w:lvlText w:val=""/>
      <w:lvlJc w:val="left"/>
    </w:lvl>
    <w:lvl w:ilvl="7" w:tplc="A9662C5C">
      <w:numFmt w:val="decimal"/>
      <w:lvlText w:val=""/>
      <w:lvlJc w:val="left"/>
    </w:lvl>
    <w:lvl w:ilvl="8" w:tplc="0BCE4B64">
      <w:numFmt w:val="decimal"/>
      <w:lvlText w:val=""/>
      <w:lvlJc w:val="left"/>
    </w:lvl>
  </w:abstractNum>
  <w:abstractNum w:abstractNumId="10" w15:restartNumberingAfterBreak="0">
    <w:nsid w:val="14BF1640"/>
    <w:multiLevelType w:val="hybridMultilevel"/>
    <w:tmpl w:val="E986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D64CD6"/>
    <w:multiLevelType w:val="hybridMultilevel"/>
    <w:tmpl w:val="A0926944"/>
    <w:lvl w:ilvl="0" w:tplc="51024D30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47C933B2"/>
    <w:multiLevelType w:val="multilevel"/>
    <w:tmpl w:val="4D925AF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eastAsiaTheme="minorHAnsi" w:hint="default"/>
      </w:rPr>
    </w:lvl>
  </w:abstractNum>
  <w:abstractNum w:abstractNumId="13" w15:restartNumberingAfterBreak="0">
    <w:nsid w:val="4BD14422"/>
    <w:multiLevelType w:val="hybridMultilevel"/>
    <w:tmpl w:val="96165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443C0B"/>
    <w:multiLevelType w:val="hybridMultilevel"/>
    <w:tmpl w:val="6A06DBBC"/>
    <w:lvl w:ilvl="0" w:tplc="9F3C5F96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7A1B3382"/>
    <w:multiLevelType w:val="multilevel"/>
    <w:tmpl w:val="75F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4E7DB0"/>
    <w:multiLevelType w:val="hybridMultilevel"/>
    <w:tmpl w:val="074C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20DA6"/>
    <w:multiLevelType w:val="hybridMultilevel"/>
    <w:tmpl w:val="DE1A1692"/>
    <w:lvl w:ilvl="0" w:tplc="4858DC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6"/>
  </w:num>
  <w:num w:numId="15">
    <w:abstractNumId w:val="11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D5"/>
    <w:rsid w:val="00002320"/>
    <w:rsid w:val="000161C0"/>
    <w:rsid w:val="00022B7F"/>
    <w:rsid w:val="000249A7"/>
    <w:rsid w:val="00025C47"/>
    <w:rsid w:val="00030F72"/>
    <w:rsid w:val="000368F5"/>
    <w:rsid w:val="00043115"/>
    <w:rsid w:val="00063F03"/>
    <w:rsid w:val="00070A72"/>
    <w:rsid w:val="000D5804"/>
    <w:rsid w:val="000E02F1"/>
    <w:rsid w:val="000F087D"/>
    <w:rsid w:val="000F1ACD"/>
    <w:rsid w:val="000F296C"/>
    <w:rsid w:val="000F58E4"/>
    <w:rsid w:val="00102DBE"/>
    <w:rsid w:val="001056BE"/>
    <w:rsid w:val="001111A0"/>
    <w:rsid w:val="00113183"/>
    <w:rsid w:val="00121252"/>
    <w:rsid w:val="00153E24"/>
    <w:rsid w:val="00161208"/>
    <w:rsid w:val="001D2F7F"/>
    <w:rsid w:val="001E2944"/>
    <w:rsid w:val="001E6EEB"/>
    <w:rsid w:val="001F10A1"/>
    <w:rsid w:val="001F1A2C"/>
    <w:rsid w:val="00211DA7"/>
    <w:rsid w:val="00213161"/>
    <w:rsid w:val="002167F5"/>
    <w:rsid w:val="00267273"/>
    <w:rsid w:val="002879AF"/>
    <w:rsid w:val="002A6B0F"/>
    <w:rsid w:val="002D498D"/>
    <w:rsid w:val="002D7415"/>
    <w:rsid w:val="002E0D96"/>
    <w:rsid w:val="002E4D07"/>
    <w:rsid w:val="003064B1"/>
    <w:rsid w:val="00333686"/>
    <w:rsid w:val="0036780A"/>
    <w:rsid w:val="00375B63"/>
    <w:rsid w:val="003927D9"/>
    <w:rsid w:val="003A7684"/>
    <w:rsid w:val="003C041D"/>
    <w:rsid w:val="003C6B45"/>
    <w:rsid w:val="003D4350"/>
    <w:rsid w:val="003D75FD"/>
    <w:rsid w:val="003E6AE4"/>
    <w:rsid w:val="004047AE"/>
    <w:rsid w:val="00422B8B"/>
    <w:rsid w:val="00422FDD"/>
    <w:rsid w:val="00425AF0"/>
    <w:rsid w:val="004311C2"/>
    <w:rsid w:val="00443E06"/>
    <w:rsid w:val="0046310A"/>
    <w:rsid w:val="00475BB8"/>
    <w:rsid w:val="0049202E"/>
    <w:rsid w:val="004C4C74"/>
    <w:rsid w:val="004E4E3E"/>
    <w:rsid w:val="004F0C86"/>
    <w:rsid w:val="004F1444"/>
    <w:rsid w:val="00510343"/>
    <w:rsid w:val="00521D9F"/>
    <w:rsid w:val="00545061"/>
    <w:rsid w:val="00553BA2"/>
    <w:rsid w:val="0056376E"/>
    <w:rsid w:val="005667F3"/>
    <w:rsid w:val="00581A50"/>
    <w:rsid w:val="005836E7"/>
    <w:rsid w:val="00590406"/>
    <w:rsid w:val="0059513F"/>
    <w:rsid w:val="00596233"/>
    <w:rsid w:val="005B3313"/>
    <w:rsid w:val="005C0ED3"/>
    <w:rsid w:val="005D7653"/>
    <w:rsid w:val="005F6D9D"/>
    <w:rsid w:val="005F7CE3"/>
    <w:rsid w:val="00656B87"/>
    <w:rsid w:val="00667370"/>
    <w:rsid w:val="006731C0"/>
    <w:rsid w:val="0069489D"/>
    <w:rsid w:val="006B23C3"/>
    <w:rsid w:val="006B3D38"/>
    <w:rsid w:val="006B5AE4"/>
    <w:rsid w:val="006B62D5"/>
    <w:rsid w:val="006D56CE"/>
    <w:rsid w:val="006E130D"/>
    <w:rsid w:val="006F0FDB"/>
    <w:rsid w:val="006F524D"/>
    <w:rsid w:val="006F5EE2"/>
    <w:rsid w:val="00705477"/>
    <w:rsid w:val="007071C2"/>
    <w:rsid w:val="00740F94"/>
    <w:rsid w:val="00755625"/>
    <w:rsid w:val="007719A7"/>
    <w:rsid w:val="00785B45"/>
    <w:rsid w:val="007A04DF"/>
    <w:rsid w:val="007C1355"/>
    <w:rsid w:val="0084393E"/>
    <w:rsid w:val="00865451"/>
    <w:rsid w:val="008777D7"/>
    <w:rsid w:val="008F0C22"/>
    <w:rsid w:val="00900611"/>
    <w:rsid w:val="009351D1"/>
    <w:rsid w:val="009972DA"/>
    <w:rsid w:val="009A413B"/>
    <w:rsid w:val="009A4414"/>
    <w:rsid w:val="009A6876"/>
    <w:rsid w:val="009B2F0D"/>
    <w:rsid w:val="009C4A33"/>
    <w:rsid w:val="009D1302"/>
    <w:rsid w:val="009D36EA"/>
    <w:rsid w:val="009E6475"/>
    <w:rsid w:val="009F4959"/>
    <w:rsid w:val="00A03285"/>
    <w:rsid w:val="00A041BB"/>
    <w:rsid w:val="00A2147B"/>
    <w:rsid w:val="00A23D91"/>
    <w:rsid w:val="00A24ACB"/>
    <w:rsid w:val="00A35413"/>
    <w:rsid w:val="00A57F81"/>
    <w:rsid w:val="00A67E30"/>
    <w:rsid w:val="00A83BEF"/>
    <w:rsid w:val="00AB3C6A"/>
    <w:rsid w:val="00AB64AD"/>
    <w:rsid w:val="00AC1E29"/>
    <w:rsid w:val="00B006A6"/>
    <w:rsid w:val="00B61DAF"/>
    <w:rsid w:val="00B62B59"/>
    <w:rsid w:val="00B83717"/>
    <w:rsid w:val="00B8631C"/>
    <w:rsid w:val="00BC2E1A"/>
    <w:rsid w:val="00BD1CDE"/>
    <w:rsid w:val="00C11480"/>
    <w:rsid w:val="00C23171"/>
    <w:rsid w:val="00C36AEE"/>
    <w:rsid w:val="00C40E2D"/>
    <w:rsid w:val="00C75069"/>
    <w:rsid w:val="00C817FF"/>
    <w:rsid w:val="00CD0620"/>
    <w:rsid w:val="00D00006"/>
    <w:rsid w:val="00D1004F"/>
    <w:rsid w:val="00D250F1"/>
    <w:rsid w:val="00D31DD9"/>
    <w:rsid w:val="00D533D2"/>
    <w:rsid w:val="00D70F7F"/>
    <w:rsid w:val="00D7283C"/>
    <w:rsid w:val="00D82BD8"/>
    <w:rsid w:val="00D873B9"/>
    <w:rsid w:val="00DA1D6A"/>
    <w:rsid w:val="00DA5565"/>
    <w:rsid w:val="00DB1048"/>
    <w:rsid w:val="00DB653F"/>
    <w:rsid w:val="00DC4FA7"/>
    <w:rsid w:val="00DF59DA"/>
    <w:rsid w:val="00E05F88"/>
    <w:rsid w:val="00E07B9A"/>
    <w:rsid w:val="00E10E83"/>
    <w:rsid w:val="00E2667A"/>
    <w:rsid w:val="00E5008E"/>
    <w:rsid w:val="00E86B58"/>
    <w:rsid w:val="00EA1254"/>
    <w:rsid w:val="00EA4C59"/>
    <w:rsid w:val="00EE2661"/>
    <w:rsid w:val="00EE6000"/>
    <w:rsid w:val="00F35FD5"/>
    <w:rsid w:val="00F44E2F"/>
    <w:rsid w:val="00F76AFC"/>
    <w:rsid w:val="00F803FB"/>
    <w:rsid w:val="00F878A8"/>
    <w:rsid w:val="00F910C8"/>
    <w:rsid w:val="00F92F34"/>
    <w:rsid w:val="00FB5931"/>
    <w:rsid w:val="00FD227A"/>
    <w:rsid w:val="00FE5D7F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CEF06-B80F-4BF5-A50E-63C5AAF4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4E3E"/>
    <w:pPr>
      <w:ind w:left="720"/>
      <w:contextualSpacing/>
    </w:pPr>
  </w:style>
  <w:style w:type="table" w:styleId="a4">
    <w:name w:val="Table Grid"/>
    <w:basedOn w:val="a1"/>
    <w:uiPriority w:val="39"/>
    <w:rsid w:val="00F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BC2E1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E1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2E1A"/>
    <w:rPr>
      <w:vertAlign w:val="superscript"/>
    </w:rPr>
  </w:style>
  <w:style w:type="character" w:styleId="a8">
    <w:name w:val="Hyperlink"/>
    <w:basedOn w:val="a0"/>
    <w:uiPriority w:val="99"/>
    <w:unhideWhenUsed/>
    <w:rsid w:val="00BC2E1A"/>
    <w:rPr>
      <w:color w:val="0000FF" w:themeColor="hyperlink"/>
      <w:u w:val="single"/>
    </w:rPr>
  </w:style>
  <w:style w:type="character" w:styleId="a9">
    <w:name w:val="Emphasis"/>
    <w:qFormat/>
    <w:rsid w:val="00BC2E1A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102DBE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2DBE"/>
    <w:rPr>
      <w:rFonts w:ascii="Times New Roman" w:eastAsia="Times New Roman" w:hAnsi="Times New Roman" w:cs="Times New Roman"/>
      <w:lang w:eastAsia="ru-RU" w:bidi="ru-RU"/>
    </w:rPr>
  </w:style>
  <w:style w:type="character" w:customStyle="1" w:styleId="1">
    <w:name w:val="Заголовок №1_"/>
    <w:link w:val="10"/>
    <w:locked/>
    <w:rsid w:val="00102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02DBE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tejustify">
    <w:name w:val="rtejustify"/>
    <w:basedOn w:val="a"/>
    <w:rsid w:val="0010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2DBE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02DBE"/>
    <w:rPr>
      <w:rFonts w:ascii="Calibri" w:eastAsia="Calibri" w:hAnsi="Calibri" w:cs="Times New Roman"/>
    </w:rPr>
  </w:style>
  <w:style w:type="paragraph" w:styleId="ac">
    <w:name w:val="No Spacing"/>
    <w:link w:val="ad"/>
    <w:qFormat/>
    <w:rsid w:val="00102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102D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033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941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44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  <w:divsChild>
                            <w:div w:id="70248335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56526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066B3"/>
                            <w:left w:val="single" w:sz="6" w:space="15" w:color="0066B3"/>
                            <w:bottom w:val="single" w:sz="6" w:space="8" w:color="0066B3"/>
                            <w:right w:val="single" w:sz="6" w:space="15" w:color="0066B3"/>
                          </w:divBdr>
                        </w:div>
                        <w:div w:id="61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E0E0E0"/>
                            <w:left w:val="single" w:sz="6" w:space="15" w:color="E0E0E0"/>
                            <w:bottom w:val="single" w:sz="6" w:space="8" w:color="E0E0E0"/>
                            <w:right w:val="single" w:sz="6" w:space="15" w:color="E0E0E0"/>
                          </w:divBdr>
                        </w:div>
                      </w:divsChild>
                    </w:div>
                  </w:divsChild>
                </w:div>
                <w:div w:id="3524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60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32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518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6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500197356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7233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417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97530549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89433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511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7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926764228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9194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3958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16234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64056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7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217857818">
                                              <w:marLeft w:val="135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3134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9319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788086467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79519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4125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393624532">
                                              <w:marLeft w:val="135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65975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7844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715394028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4508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3738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ED4DA"/>
                                            <w:left w:val="single" w:sz="6" w:space="0" w:color="CED4DA"/>
                                            <w:bottom w:val="single" w:sz="6" w:space="0" w:color="CED4DA"/>
                                            <w:right w:val="single" w:sz="6" w:space="0" w:color="CED4DA"/>
                                          </w:divBdr>
                                          <w:divsChild>
                                            <w:div w:id="1325158002">
                                              <w:marLeft w:val="135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52212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4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2019-05-21T03:22:00Z</cp:lastPrinted>
  <dcterms:created xsi:type="dcterms:W3CDTF">2021-02-04T18:33:00Z</dcterms:created>
  <dcterms:modified xsi:type="dcterms:W3CDTF">2021-02-04T18:33:00Z</dcterms:modified>
</cp:coreProperties>
</file>