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4F06C0" w:rsidRPr="00F639B3" w:rsidTr="005E6F5C">
        <w:tc>
          <w:tcPr>
            <w:tcW w:w="6379" w:type="dxa"/>
          </w:tcPr>
          <w:p w:rsidR="005E6F5C" w:rsidRDefault="004F06C0" w:rsidP="0022130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Согласовано с </w:t>
            </w:r>
          </w:p>
          <w:p w:rsidR="005E6F5C" w:rsidRDefault="004F06C0" w:rsidP="0022130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676E3">
              <w:rPr>
                <w:rFonts w:eastAsia="Times New Roman" w:cs="Times New Roman"/>
                <w:szCs w:val="24"/>
                <w:lang w:eastAsia="ru-RU"/>
              </w:rPr>
              <w:t>Совет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ом </w:t>
            </w:r>
            <w:r w:rsidRPr="00A676E3">
              <w:rPr>
                <w:rFonts w:eastAsia="Times New Roman" w:cs="Times New Roman"/>
                <w:szCs w:val="24"/>
                <w:lang w:eastAsia="ru-RU"/>
              </w:rPr>
              <w:t xml:space="preserve"> родителей  (протокол  №  </w:t>
            </w:r>
            <w:r w:rsidRPr="00A676E3">
              <w:rPr>
                <w:rFonts w:eastAsia="Calibri" w:cs="Times New Roman"/>
                <w:b/>
                <w:i/>
                <w:szCs w:val="24"/>
              </w:rPr>
              <w:t>№ 2 от 16.03.2019г</w:t>
            </w:r>
            <w:r w:rsidRPr="00A676E3">
              <w:rPr>
                <w:rFonts w:eastAsia="Calibri" w:cs="Times New Roman"/>
                <w:szCs w:val="24"/>
              </w:rPr>
              <w:t>.</w:t>
            </w:r>
            <w:r w:rsidRPr="00A676E3">
              <w:rPr>
                <w:rFonts w:eastAsia="Times New Roman" w:cs="Times New Roman"/>
                <w:szCs w:val="24"/>
                <w:lang w:eastAsia="ru-RU"/>
              </w:rPr>
              <w:t>),</w:t>
            </w:r>
          </w:p>
          <w:p w:rsidR="005E6F5C" w:rsidRDefault="004F06C0" w:rsidP="0022130C">
            <w:pPr>
              <w:rPr>
                <w:lang w:bidi="ru-RU"/>
              </w:rPr>
            </w:pPr>
            <w:bookmarkStart w:id="0" w:name="_GoBack"/>
            <w:bookmarkEnd w:id="0"/>
            <w:r w:rsidRPr="00A676E3">
              <w:rPr>
                <w:rFonts w:eastAsia="Times New Roman" w:cs="Times New Roman"/>
                <w:szCs w:val="24"/>
                <w:lang w:eastAsia="ru-RU"/>
              </w:rPr>
              <w:t>Совет</w:t>
            </w:r>
            <w:r>
              <w:rPr>
                <w:rFonts w:eastAsia="Times New Roman" w:cs="Times New Roman"/>
                <w:szCs w:val="24"/>
                <w:lang w:eastAsia="ru-RU"/>
              </w:rPr>
              <w:t>ом</w:t>
            </w:r>
            <w:r w:rsidRPr="00A676E3">
              <w:rPr>
                <w:rFonts w:eastAsia="Times New Roman" w:cs="Times New Roman"/>
                <w:szCs w:val="24"/>
                <w:lang w:eastAsia="ru-RU"/>
              </w:rPr>
              <w:t xml:space="preserve"> обучающихся (протокол № </w:t>
            </w:r>
            <w:r w:rsidRPr="00A676E3">
              <w:rPr>
                <w:rFonts w:eastAsia="Calibri" w:cs="Times New Roman"/>
                <w:b/>
                <w:i/>
                <w:szCs w:val="24"/>
              </w:rPr>
              <w:t>4 от 19.03.2019г</w:t>
            </w:r>
            <w:r>
              <w:rPr>
                <w:rFonts w:eastAsia="Times New Roman" w:cs="Times New Roman"/>
                <w:szCs w:val="24"/>
                <w:lang w:eastAsia="ru-RU"/>
              </w:rPr>
              <w:t>.)</w:t>
            </w:r>
            <w:r>
              <w:rPr>
                <w:lang w:bidi="ru-RU"/>
              </w:rPr>
              <w:t xml:space="preserve">, </w:t>
            </w:r>
          </w:p>
          <w:p w:rsidR="004F06C0" w:rsidRDefault="004F06C0" w:rsidP="0022130C">
            <w:pPr>
              <w:rPr>
                <w:lang w:bidi="ru-RU"/>
              </w:rPr>
            </w:pPr>
            <w:r>
              <w:rPr>
                <w:lang w:bidi="ru-RU"/>
              </w:rPr>
              <w:t>с первичной профсоюзной организацией</w:t>
            </w:r>
          </w:p>
          <w:p w:rsidR="004F06C0" w:rsidRPr="00F639B3" w:rsidRDefault="004F06C0" w:rsidP="004F06C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06C0" w:rsidRDefault="004F06C0" w:rsidP="0022130C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Утверждено</w:t>
            </w:r>
          </w:p>
          <w:p w:rsidR="004F06C0" w:rsidRPr="00A676E3" w:rsidRDefault="004F06C0" w:rsidP="0022130C">
            <w:pPr>
              <w:rPr>
                <w:rFonts w:eastAsia="Calibri" w:cs="Times New Roman"/>
                <w:szCs w:val="24"/>
              </w:rPr>
            </w:pPr>
            <w:r w:rsidRPr="00A676E3">
              <w:rPr>
                <w:rFonts w:eastAsia="Calibri" w:cs="Times New Roman"/>
                <w:szCs w:val="24"/>
              </w:rPr>
              <w:t>приказ</w:t>
            </w:r>
            <w:r>
              <w:rPr>
                <w:rFonts w:eastAsia="Calibri" w:cs="Times New Roman"/>
                <w:szCs w:val="24"/>
              </w:rPr>
              <w:t>ом</w:t>
            </w:r>
            <w:r w:rsidRPr="00A676E3">
              <w:rPr>
                <w:rFonts w:eastAsia="Calibri" w:cs="Times New Roman"/>
                <w:szCs w:val="24"/>
              </w:rPr>
              <w:t xml:space="preserve"> директора</w:t>
            </w:r>
          </w:p>
          <w:p w:rsidR="004F06C0" w:rsidRPr="00A676E3" w:rsidRDefault="004F06C0" w:rsidP="0022130C">
            <w:pPr>
              <w:rPr>
                <w:rFonts w:eastAsia="Calibri" w:cs="Times New Roman"/>
                <w:szCs w:val="24"/>
              </w:rPr>
            </w:pPr>
            <w:r w:rsidRPr="00A676E3">
              <w:rPr>
                <w:rFonts w:eastAsia="Calibri" w:cs="Times New Roman"/>
                <w:szCs w:val="24"/>
              </w:rPr>
              <w:t>Средней школы  № 19</w:t>
            </w:r>
          </w:p>
          <w:p w:rsidR="004F06C0" w:rsidRPr="00F639B3" w:rsidRDefault="004F06C0" w:rsidP="0022130C">
            <w:pPr>
              <w:tabs>
                <w:tab w:val="left" w:pos="1134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676E3">
              <w:rPr>
                <w:rFonts w:eastAsia="Calibri" w:cs="Times New Roman"/>
                <w:szCs w:val="24"/>
              </w:rPr>
              <w:t>№ 68/1 от 25.03.2019 г.</w:t>
            </w:r>
          </w:p>
        </w:tc>
      </w:tr>
    </w:tbl>
    <w:p w:rsidR="00F6632E" w:rsidRPr="00B55923" w:rsidRDefault="00F6632E" w:rsidP="00BF2014">
      <w:pPr>
        <w:rPr>
          <w:rFonts w:cs="Times New Roman"/>
          <w:b/>
          <w:szCs w:val="24"/>
        </w:rPr>
      </w:pPr>
    </w:p>
    <w:p w:rsidR="006346B2" w:rsidRDefault="00435637" w:rsidP="006346B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Порядок учета мнения С</w:t>
      </w:r>
      <w:r w:rsidR="006346B2" w:rsidRPr="006346B2">
        <w:rPr>
          <w:rFonts w:cs="Times New Roman"/>
          <w:b/>
          <w:szCs w:val="24"/>
        </w:rPr>
        <w:t>овет</w:t>
      </w:r>
      <w:r>
        <w:rPr>
          <w:rFonts w:cs="Times New Roman"/>
          <w:b/>
          <w:szCs w:val="24"/>
        </w:rPr>
        <w:t>а обучающихся, С</w:t>
      </w:r>
      <w:r w:rsidR="006346B2">
        <w:rPr>
          <w:rFonts w:cs="Times New Roman"/>
          <w:b/>
          <w:szCs w:val="24"/>
        </w:rPr>
        <w:t>овета родителей</w:t>
      </w:r>
    </w:p>
    <w:p w:rsidR="006346B2" w:rsidRPr="006346B2" w:rsidRDefault="006346B2" w:rsidP="006346B2">
      <w:pPr>
        <w:jc w:val="center"/>
        <w:rPr>
          <w:rFonts w:cs="Times New Roman"/>
          <w:b/>
          <w:szCs w:val="24"/>
        </w:rPr>
      </w:pPr>
      <w:r w:rsidRPr="006346B2">
        <w:rPr>
          <w:rFonts w:cs="Times New Roman"/>
          <w:b/>
          <w:szCs w:val="24"/>
        </w:rPr>
        <w:t>(законных представителей)</w:t>
      </w:r>
      <w:r>
        <w:rPr>
          <w:rFonts w:cs="Times New Roman"/>
          <w:b/>
          <w:szCs w:val="24"/>
        </w:rPr>
        <w:t xml:space="preserve"> </w:t>
      </w:r>
      <w:r w:rsidRPr="006346B2">
        <w:rPr>
          <w:rFonts w:cs="Times New Roman"/>
          <w:b/>
          <w:szCs w:val="24"/>
        </w:rPr>
        <w:t xml:space="preserve">несовершеннолетних обучающихся, педагогических работников при принятии локальных нормативных актов и выборе меры дисциплинарного взыскания в отношении </w:t>
      </w:r>
      <w:r>
        <w:rPr>
          <w:rFonts w:cs="Times New Roman"/>
          <w:b/>
          <w:szCs w:val="24"/>
        </w:rPr>
        <w:t>о</w:t>
      </w:r>
      <w:r w:rsidRPr="006346B2">
        <w:rPr>
          <w:rFonts w:cs="Times New Roman"/>
          <w:b/>
          <w:szCs w:val="24"/>
        </w:rPr>
        <w:t>бучающегося</w:t>
      </w:r>
    </w:p>
    <w:p w:rsidR="00F6632E" w:rsidRPr="00E1602E" w:rsidRDefault="00F6632E" w:rsidP="006346B2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 xml:space="preserve">муниципального </w:t>
      </w:r>
      <w:r w:rsidR="004F06C0">
        <w:rPr>
          <w:rFonts w:cs="Times New Roman"/>
          <w:b/>
          <w:szCs w:val="24"/>
        </w:rPr>
        <w:t>автономного</w:t>
      </w:r>
      <w:r w:rsidRPr="00E1602E">
        <w:rPr>
          <w:rFonts w:cs="Times New Roman"/>
          <w:b/>
          <w:szCs w:val="24"/>
        </w:rPr>
        <w:t xml:space="preserve"> общеобразовательного учреждения</w:t>
      </w:r>
    </w:p>
    <w:p w:rsidR="00F6632E" w:rsidRPr="00E1602E" w:rsidRDefault="00F6632E" w:rsidP="00E1602E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>«Средняя общеобразовательная школа № 19»</w:t>
      </w:r>
    </w:p>
    <w:p w:rsidR="00F6632E" w:rsidRPr="00E1602E" w:rsidRDefault="00F6632E" w:rsidP="00E1602E">
      <w:pPr>
        <w:jc w:val="center"/>
        <w:rPr>
          <w:rFonts w:cs="Times New Roman"/>
          <w:szCs w:val="24"/>
        </w:rPr>
      </w:pPr>
    </w:p>
    <w:p w:rsidR="00F6632E" w:rsidRPr="00E1602E" w:rsidRDefault="00F6632E" w:rsidP="00E1602E">
      <w:pPr>
        <w:tabs>
          <w:tab w:val="left" w:pos="993"/>
        </w:tabs>
        <w:ind w:firstLine="709"/>
        <w:jc w:val="both"/>
        <w:rPr>
          <w:rFonts w:cs="Times New Roman"/>
          <w:szCs w:val="24"/>
        </w:rPr>
      </w:pPr>
    </w:p>
    <w:p w:rsidR="006346B2" w:rsidRPr="006346B2" w:rsidRDefault="006346B2" w:rsidP="006346B2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При принятии локальных нормативных актов, затрагивающих права обучающихся образовательной организации, а также при выборе меры дисциплинарного взыскания в отношении обучающегося учитывается мнение </w:t>
      </w:r>
      <w:r w:rsidR="00435637">
        <w:rPr>
          <w:rFonts w:eastAsia="Times New Roman" w:cs="Times New Roman"/>
          <w:color w:val="000000"/>
          <w:szCs w:val="24"/>
          <w:lang w:eastAsia="ru-RU"/>
        </w:rPr>
        <w:t>С</w:t>
      </w:r>
      <w:r w:rsidRPr="006346B2">
        <w:rPr>
          <w:rFonts w:eastAsia="Times New Roman" w:cs="Times New Roman"/>
          <w:color w:val="000000"/>
          <w:szCs w:val="24"/>
          <w:lang w:eastAsia="ru-RU"/>
        </w:rPr>
        <w:t>овета</w:t>
      </w:r>
      <w:r w:rsidR="00435637"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435637">
        <w:rPr>
          <w:rFonts w:eastAsia="Times New Roman" w:cs="Times New Roman"/>
          <w:color w:val="000000"/>
          <w:szCs w:val="24"/>
          <w:lang w:eastAsia="ru-RU"/>
        </w:rPr>
        <w:t>С</w:t>
      </w: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овета </w:t>
      </w:r>
      <w:r w:rsidR="00435637">
        <w:rPr>
          <w:rFonts w:eastAsia="Times New Roman" w:cs="Times New Roman"/>
          <w:color w:val="000000"/>
          <w:szCs w:val="24"/>
          <w:lang w:eastAsia="ru-RU"/>
        </w:rPr>
        <w:t>родителей</w:t>
      </w:r>
      <w:r w:rsidRPr="006346B2">
        <w:rPr>
          <w:rFonts w:eastAsia="Times New Roman" w:cs="Times New Roman"/>
          <w:color w:val="000000"/>
          <w:szCs w:val="24"/>
          <w:lang w:eastAsia="ru-RU"/>
        </w:rPr>
        <w:t>, представляющих интересы обучающихся.</w:t>
      </w:r>
    </w:p>
    <w:p w:rsidR="006346B2" w:rsidRPr="006346B2" w:rsidRDefault="006346B2" w:rsidP="006346B2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>При принятии локальных нормативных актов, затрагивающих права и законные интересы педагогических работников школы учитывается мнение профсоюзного комитета школы.</w:t>
      </w:r>
    </w:p>
    <w:p w:rsidR="006346B2" w:rsidRPr="006346B2" w:rsidRDefault="006346B2" w:rsidP="006346B2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Директор школы перед принятием решения об утверждении локального нормативного акта, затрагивающего права обучающихся, их родителей (законных представителей), педагогических работников направляет проект данного акта и обоснование по нему в Совет</w:t>
      </w:r>
      <w:r w:rsidR="004F06C0">
        <w:rPr>
          <w:rFonts w:eastAsia="Times New Roman" w:cs="Times New Roman"/>
          <w:color w:val="000000"/>
          <w:szCs w:val="24"/>
          <w:lang w:eastAsia="ru-RU"/>
        </w:rPr>
        <w:t xml:space="preserve"> обучающихся,</w:t>
      </w: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Совет</w:t>
      </w:r>
      <w:r w:rsidR="004F06C0">
        <w:rPr>
          <w:rFonts w:eastAsia="Times New Roman" w:cs="Times New Roman"/>
          <w:color w:val="000000"/>
          <w:szCs w:val="24"/>
          <w:lang w:eastAsia="ru-RU"/>
        </w:rPr>
        <w:t xml:space="preserve"> родителей</w:t>
      </w:r>
      <w:r w:rsidRPr="006346B2">
        <w:rPr>
          <w:rFonts w:eastAsia="Times New Roman" w:cs="Times New Roman"/>
          <w:color w:val="000000"/>
          <w:szCs w:val="24"/>
          <w:lang w:eastAsia="ru-RU"/>
        </w:rPr>
        <w:t>, профсоюзный комитет (Далее Соответствующий орган).</w:t>
      </w:r>
    </w:p>
    <w:p w:rsidR="006346B2" w:rsidRPr="006346B2" w:rsidRDefault="006346B2" w:rsidP="006346B2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Соответствующий орган не позднее пяти рабочих дней со дня получения проекта локального нормативного акта направляет директору школы мотивированное мнение по проекту в письменной форме.</w:t>
      </w:r>
    </w:p>
    <w:p w:rsidR="006346B2" w:rsidRPr="006346B2" w:rsidRDefault="006346B2" w:rsidP="006346B2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В случае если Соответствующий орган выразил согласие с проектом локального нормативного акта, либо если мотивированное мнение не поступило в указанный предыдущим пунктом срок, директор школы имеет право принять локальный нормативный акт.</w:t>
      </w:r>
    </w:p>
    <w:p w:rsidR="006346B2" w:rsidRPr="006346B2" w:rsidRDefault="006346B2" w:rsidP="006346B2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>В случае если Соответствующий орган высказал предложения к проекту локального нормативного акта, директор школы имеет право принять локальный нормативный акт с учетом указанных предложений.</w:t>
      </w:r>
    </w:p>
    <w:p w:rsidR="006346B2" w:rsidRPr="006346B2" w:rsidRDefault="006346B2" w:rsidP="006346B2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В случае если мотивированное мнение Соответствующий органа не содержит согласия с проектом локального нормативного акта, либо содержит предложения по его совершенствованию, которые руководитель директор школы учитывать не планирует, директор в течение трех дней после получения мотивированного мнения проводит дополнительные консультации с Соответствующим органом в целях достижения взаимоприемлемого решения.</w:t>
      </w:r>
    </w:p>
    <w:p w:rsidR="006346B2" w:rsidRPr="006346B2" w:rsidRDefault="006346B2" w:rsidP="006346B2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При </w:t>
      </w:r>
      <w:proofErr w:type="gramStart"/>
      <w:r w:rsidRPr="006346B2">
        <w:rPr>
          <w:rFonts w:eastAsia="Times New Roman" w:cs="Times New Roman"/>
          <w:color w:val="000000"/>
          <w:szCs w:val="24"/>
          <w:lang w:eastAsia="ru-RU"/>
        </w:rPr>
        <w:t>не достижении</w:t>
      </w:r>
      <w:proofErr w:type="gramEnd"/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согласия возникшие разногласия оформляются протоколом, после чего директор школы имеет право принять локальный нормативный акт.</w:t>
      </w:r>
    </w:p>
    <w:p w:rsidR="006346B2" w:rsidRPr="006346B2" w:rsidRDefault="006346B2" w:rsidP="006346B2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>Директор при принятии решения о выборе возможной меры дисциплинарного взыскания в отношении обучающегося направляет в Ученический Совет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6346B2" w:rsidRPr="006346B2" w:rsidRDefault="006346B2" w:rsidP="006346B2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К проекту приказа о привлечении к дисциплинарной ответственности прилагается копия письменного объяснения обучающегося, на основании которого директор школы пришел к выводу о наличии вины в совершении дисциплинарного проступка. В случае </w:t>
      </w:r>
      <w:proofErr w:type="spellStart"/>
      <w:r w:rsidRPr="006346B2">
        <w:rPr>
          <w:rFonts w:eastAsia="Times New Roman" w:cs="Times New Roman"/>
          <w:color w:val="000000"/>
          <w:szCs w:val="24"/>
          <w:lang w:eastAsia="ru-RU"/>
        </w:rPr>
        <w:t>непоступления</w:t>
      </w:r>
      <w:proofErr w:type="spellEnd"/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письменного объяснения в установленный срок либо </w:t>
      </w:r>
      <w:r w:rsidRPr="006346B2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отказа от дачи объяснения к проекту приказа прилагается акт, фиксирующий отказ от дачи объяснения либо </w:t>
      </w:r>
      <w:proofErr w:type="spellStart"/>
      <w:r w:rsidRPr="006346B2">
        <w:rPr>
          <w:rFonts w:eastAsia="Times New Roman" w:cs="Times New Roman"/>
          <w:color w:val="000000"/>
          <w:szCs w:val="24"/>
          <w:lang w:eastAsia="ru-RU"/>
        </w:rPr>
        <w:t>непоступление</w:t>
      </w:r>
      <w:proofErr w:type="spellEnd"/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6346B2" w:rsidRPr="006346B2" w:rsidRDefault="006346B2" w:rsidP="006346B2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Проект приказа о привлечении к дисциплинарной ответственности и </w:t>
      </w:r>
      <w:proofErr w:type="spellStart"/>
      <w:r w:rsidRPr="006346B2">
        <w:rPr>
          <w:rFonts w:eastAsia="Times New Roman" w:cs="Times New Roman"/>
          <w:color w:val="000000"/>
          <w:szCs w:val="24"/>
          <w:lang w:eastAsia="ru-RU"/>
        </w:rPr>
        <w:t>прилагающиеся</w:t>
      </w:r>
      <w:proofErr w:type="spellEnd"/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документы должны быть направлены директором школы в совет обучающихся не позднее, пяти рабочих с момента обнаружения дисциплинарного проступка.</w:t>
      </w:r>
    </w:p>
    <w:p w:rsidR="006346B2" w:rsidRPr="006346B2" w:rsidRDefault="006346B2" w:rsidP="006346B2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Совет </w:t>
      </w:r>
      <w:r w:rsidR="00435637">
        <w:rPr>
          <w:rFonts w:eastAsia="Times New Roman" w:cs="Times New Roman"/>
          <w:color w:val="000000"/>
          <w:szCs w:val="24"/>
          <w:lang w:eastAsia="ru-RU"/>
        </w:rPr>
        <w:t xml:space="preserve">обучающихся </w:t>
      </w:r>
      <w:r w:rsidRPr="006346B2">
        <w:rPr>
          <w:rFonts w:eastAsia="Times New Roman" w:cs="Times New Roman"/>
          <w:color w:val="000000"/>
          <w:szCs w:val="24"/>
          <w:lang w:eastAsia="ru-RU"/>
        </w:rPr>
        <w:t>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директору школы свое мотивированное мнение в письменной форме.</w:t>
      </w:r>
    </w:p>
    <w:p w:rsidR="006346B2" w:rsidRPr="006346B2" w:rsidRDefault="006346B2" w:rsidP="006346B2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В случае если Совет </w:t>
      </w:r>
      <w:proofErr w:type="gramStart"/>
      <w:r w:rsidR="00435637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="004356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346B2">
        <w:rPr>
          <w:rFonts w:eastAsia="Times New Roman" w:cs="Times New Roman"/>
          <w:color w:val="000000"/>
          <w:szCs w:val="24"/>
          <w:lang w:eastAsia="ru-RU"/>
        </w:rPr>
        <w:t>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директор школы принимает решение о привлечении обучающегося к дисциплинарной ответственности.</w:t>
      </w:r>
    </w:p>
    <w:p w:rsidR="006346B2" w:rsidRPr="006346B2" w:rsidRDefault="006346B2" w:rsidP="006346B2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В случае если Совет </w:t>
      </w:r>
      <w:r w:rsidR="00435637">
        <w:rPr>
          <w:rFonts w:eastAsia="Times New Roman" w:cs="Times New Roman"/>
          <w:color w:val="000000"/>
          <w:szCs w:val="24"/>
          <w:lang w:eastAsia="ru-RU"/>
        </w:rPr>
        <w:t xml:space="preserve">обучающихся </w:t>
      </w:r>
      <w:r w:rsidRPr="006346B2">
        <w:rPr>
          <w:rFonts w:eastAsia="Times New Roman" w:cs="Times New Roman"/>
          <w:color w:val="000000"/>
          <w:szCs w:val="24"/>
          <w:lang w:eastAsia="ru-RU"/>
        </w:rPr>
        <w:t>выразил несогласие с предполагаемым решением директора школы,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6346B2" w:rsidRPr="006346B2" w:rsidRDefault="006346B2" w:rsidP="006346B2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При </w:t>
      </w:r>
      <w:proofErr w:type="gramStart"/>
      <w:r w:rsidRPr="006346B2">
        <w:rPr>
          <w:rFonts w:eastAsia="Times New Roman" w:cs="Times New Roman"/>
          <w:color w:val="000000"/>
          <w:szCs w:val="24"/>
          <w:lang w:eastAsia="ru-RU"/>
        </w:rPr>
        <w:t>не достижении</w:t>
      </w:r>
      <w:proofErr w:type="gramEnd"/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согласия по результатам консультаций директор школы до истечения семи учебных дней со дня получения мнения Совета </w:t>
      </w:r>
      <w:r w:rsidR="00435637">
        <w:rPr>
          <w:rFonts w:eastAsia="Times New Roman" w:cs="Times New Roman"/>
          <w:color w:val="000000"/>
          <w:szCs w:val="24"/>
          <w:lang w:eastAsia="ru-RU"/>
        </w:rPr>
        <w:t xml:space="preserve">обучающихся </w:t>
      </w:r>
      <w:r w:rsidRPr="006346B2">
        <w:rPr>
          <w:rFonts w:eastAsia="Times New Roman" w:cs="Times New Roman"/>
          <w:color w:val="000000"/>
          <w:szCs w:val="24"/>
          <w:lang w:eastAsia="ru-RU"/>
        </w:rPr>
        <w:t>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6346B2" w:rsidRPr="006346B2" w:rsidRDefault="006346B2" w:rsidP="006346B2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Директор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</w:t>
      </w:r>
      <w:r w:rsidR="00435637">
        <w:rPr>
          <w:rFonts w:eastAsia="Times New Roman" w:cs="Times New Roman"/>
          <w:color w:val="000000"/>
          <w:szCs w:val="24"/>
          <w:lang w:eastAsia="ru-RU"/>
        </w:rPr>
        <w:t>С</w:t>
      </w:r>
      <w:r w:rsidRPr="006346B2">
        <w:rPr>
          <w:rFonts w:eastAsia="Times New Roman" w:cs="Times New Roman"/>
          <w:color w:val="000000"/>
          <w:szCs w:val="24"/>
          <w:lang w:eastAsia="ru-RU"/>
        </w:rPr>
        <w:t>овета обучающихся.</w:t>
      </w:r>
      <w:proofErr w:type="gramEnd"/>
      <w:r w:rsidRPr="006346B2">
        <w:rPr>
          <w:rFonts w:eastAsia="Times New Roman" w:cs="Times New Roman"/>
          <w:color w:val="000000"/>
          <w:szCs w:val="24"/>
          <w:lang w:eastAsia="ru-RU"/>
        </w:rPr>
        <w:t xml:space="preserve">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E1602E" w:rsidRPr="00435637" w:rsidRDefault="006346B2" w:rsidP="006346B2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35637">
        <w:rPr>
          <w:rFonts w:eastAsia="Times New Roman" w:cs="Times New Roman"/>
          <w:color w:val="000000"/>
          <w:szCs w:val="24"/>
          <w:lang w:eastAsia="ru-RU"/>
        </w:rPr>
        <w:t xml:space="preserve">Данный порядок принят с учетом мнения родителей (законных представителей) </w:t>
      </w:r>
      <w:r w:rsidR="001710EF" w:rsidRPr="00435637">
        <w:rPr>
          <w:rFonts w:eastAsia="Times New Roman" w:cs="Times New Roman"/>
          <w:color w:val="000000"/>
          <w:szCs w:val="24"/>
          <w:lang w:eastAsia="ru-RU"/>
        </w:rPr>
        <w:t xml:space="preserve">несовершеннолетних обучающихся </w:t>
      </w:r>
      <w:r w:rsidRPr="00435637">
        <w:rPr>
          <w:rFonts w:eastAsia="Times New Roman" w:cs="Times New Roman"/>
          <w:color w:val="000000"/>
          <w:szCs w:val="24"/>
          <w:lang w:eastAsia="ru-RU"/>
        </w:rPr>
        <w:t>(</w:t>
      </w:r>
      <w:r w:rsidR="001710EF" w:rsidRPr="00435637">
        <w:rPr>
          <w:rFonts w:eastAsia="Times New Roman" w:cs="Times New Roman"/>
          <w:color w:val="000000"/>
          <w:szCs w:val="24"/>
          <w:lang w:eastAsia="ru-RU"/>
        </w:rPr>
        <w:t>п</w:t>
      </w:r>
      <w:r w:rsidRPr="00435637">
        <w:rPr>
          <w:rFonts w:eastAsia="Times New Roman" w:cs="Times New Roman"/>
          <w:color w:val="000000"/>
          <w:szCs w:val="24"/>
          <w:lang w:eastAsia="ru-RU"/>
        </w:rPr>
        <w:t xml:space="preserve">ротокол заседания </w:t>
      </w:r>
      <w:r w:rsidR="001710EF" w:rsidRPr="00435637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435637">
        <w:rPr>
          <w:rFonts w:eastAsia="Times New Roman" w:cs="Times New Roman"/>
          <w:color w:val="000000"/>
          <w:szCs w:val="24"/>
          <w:lang w:eastAsia="ru-RU"/>
        </w:rPr>
        <w:t xml:space="preserve"> от </w:t>
      </w:r>
      <w:r w:rsidR="001710EF" w:rsidRPr="00435637">
        <w:rPr>
          <w:rFonts w:eastAsia="Times New Roman" w:cs="Times New Roman"/>
          <w:color w:val="000000"/>
          <w:szCs w:val="24"/>
          <w:lang w:eastAsia="ru-RU"/>
        </w:rPr>
        <w:t>16.0</w:t>
      </w:r>
      <w:r w:rsidR="004F06C0">
        <w:rPr>
          <w:rFonts w:eastAsia="Times New Roman" w:cs="Times New Roman"/>
          <w:color w:val="000000"/>
          <w:szCs w:val="24"/>
          <w:lang w:eastAsia="ru-RU"/>
        </w:rPr>
        <w:t>3</w:t>
      </w:r>
      <w:r w:rsidR="001710EF" w:rsidRPr="00435637">
        <w:rPr>
          <w:rFonts w:eastAsia="Times New Roman" w:cs="Times New Roman"/>
          <w:color w:val="000000"/>
          <w:szCs w:val="24"/>
          <w:lang w:eastAsia="ru-RU"/>
        </w:rPr>
        <w:t>.1</w:t>
      </w:r>
      <w:r w:rsidR="004F06C0">
        <w:rPr>
          <w:rFonts w:eastAsia="Times New Roman" w:cs="Times New Roman"/>
          <w:color w:val="000000"/>
          <w:szCs w:val="24"/>
          <w:lang w:eastAsia="ru-RU"/>
        </w:rPr>
        <w:t>9</w:t>
      </w:r>
      <w:r w:rsidRPr="00435637">
        <w:rPr>
          <w:rFonts w:eastAsia="Times New Roman" w:cs="Times New Roman"/>
          <w:color w:val="000000"/>
          <w:szCs w:val="24"/>
          <w:lang w:eastAsia="ru-RU"/>
        </w:rPr>
        <w:t xml:space="preserve"> № 2), Совета </w:t>
      </w:r>
      <w:r w:rsidR="001710EF" w:rsidRPr="00435637">
        <w:rPr>
          <w:rFonts w:eastAsia="Times New Roman" w:cs="Times New Roman"/>
          <w:color w:val="000000"/>
          <w:szCs w:val="24"/>
          <w:lang w:eastAsia="ru-RU"/>
        </w:rPr>
        <w:t xml:space="preserve">учащихся </w:t>
      </w:r>
      <w:proofErr w:type="gramStart"/>
      <w:r w:rsidRPr="00435637">
        <w:rPr>
          <w:rFonts w:eastAsia="Times New Roman" w:cs="Times New Roman"/>
          <w:color w:val="000000"/>
          <w:szCs w:val="24"/>
          <w:lang w:eastAsia="ru-RU"/>
        </w:rPr>
        <w:t>от</w:t>
      </w:r>
      <w:proofErr w:type="gramEnd"/>
      <w:r w:rsidRPr="004356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710EF" w:rsidRPr="00435637">
        <w:rPr>
          <w:rFonts w:eastAsia="Times New Roman" w:cs="Times New Roman"/>
          <w:color w:val="000000"/>
          <w:szCs w:val="24"/>
          <w:lang w:eastAsia="ru-RU"/>
        </w:rPr>
        <w:t xml:space="preserve">(протокол от </w:t>
      </w:r>
      <w:r w:rsidR="004F06C0">
        <w:rPr>
          <w:rFonts w:eastAsia="Times New Roman" w:cs="Times New Roman"/>
          <w:color w:val="000000"/>
          <w:szCs w:val="24"/>
          <w:lang w:eastAsia="ru-RU"/>
        </w:rPr>
        <w:t>19</w:t>
      </w:r>
      <w:r w:rsidRPr="00435637">
        <w:rPr>
          <w:rFonts w:eastAsia="Times New Roman" w:cs="Times New Roman"/>
          <w:color w:val="000000"/>
          <w:szCs w:val="24"/>
          <w:lang w:eastAsia="ru-RU"/>
        </w:rPr>
        <w:t>.</w:t>
      </w:r>
      <w:r w:rsidR="001710EF" w:rsidRPr="00435637">
        <w:rPr>
          <w:rFonts w:eastAsia="Times New Roman" w:cs="Times New Roman"/>
          <w:color w:val="000000"/>
          <w:szCs w:val="24"/>
          <w:lang w:eastAsia="ru-RU"/>
        </w:rPr>
        <w:t>0</w:t>
      </w:r>
      <w:r w:rsidR="004F06C0">
        <w:rPr>
          <w:rFonts w:eastAsia="Times New Roman" w:cs="Times New Roman"/>
          <w:color w:val="000000"/>
          <w:szCs w:val="24"/>
          <w:lang w:eastAsia="ru-RU"/>
        </w:rPr>
        <w:t>3</w:t>
      </w:r>
      <w:r w:rsidRPr="00435637">
        <w:rPr>
          <w:rFonts w:eastAsia="Times New Roman" w:cs="Times New Roman"/>
          <w:color w:val="000000"/>
          <w:szCs w:val="24"/>
          <w:lang w:eastAsia="ru-RU"/>
        </w:rPr>
        <w:t>.201</w:t>
      </w:r>
      <w:r w:rsidR="004F06C0">
        <w:rPr>
          <w:rFonts w:eastAsia="Times New Roman" w:cs="Times New Roman"/>
          <w:color w:val="000000"/>
          <w:szCs w:val="24"/>
          <w:lang w:eastAsia="ru-RU"/>
        </w:rPr>
        <w:t xml:space="preserve">9 </w:t>
      </w:r>
      <w:r w:rsidRPr="00435637">
        <w:rPr>
          <w:rFonts w:eastAsia="Times New Roman" w:cs="Times New Roman"/>
          <w:color w:val="000000"/>
          <w:szCs w:val="24"/>
          <w:lang w:eastAsia="ru-RU"/>
        </w:rPr>
        <w:t xml:space="preserve"> №</w:t>
      </w:r>
      <w:r w:rsidR="004F06C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356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710EF" w:rsidRPr="00435637">
        <w:rPr>
          <w:rFonts w:eastAsia="Times New Roman" w:cs="Times New Roman"/>
          <w:color w:val="000000"/>
          <w:szCs w:val="24"/>
          <w:lang w:eastAsia="ru-RU"/>
        </w:rPr>
        <w:t>4</w:t>
      </w:r>
      <w:r w:rsidRPr="00435637">
        <w:rPr>
          <w:rFonts w:eastAsia="Times New Roman" w:cs="Times New Roman"/>
          <w:color w:val="000000"/>
          <w:szCs w:val="24"/>
          <w:lang w:eastAsia="ru-RU"/>
        </w:rPr>
        <w:t>)</w:t>
      </w:r>
      <w:r w:rsidR="00435637">
        <w:rPr>
          <w:rFonts w:eastAsia="Times New Roman" w:cs="Times New Roman"/>
          <w:color w:val="000000"/>
          <w:szCs w:val="24"/>
          <w:lang w:eastAsia="ru-RU"/>
        </w:rPr>
        <w:t>, согласован с профсоюзным комитетом.</w:t>
      </w:r>
    </w:p>
    <w:sectPr w:rsidR="00E1602E" w:rsidRPr="0043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B0557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D7E654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6DEAEA2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E04964"/>
    <w:multiLevelType w:val="hybridMultilevel"/>
    <w:tmpl w:val="843A4754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303F6"/>
    <w:multiLevelType w:val="multilevel"/>
    <w:tmpl w:val="294EFE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ED825C7"/>
    <w:multiLevelType w:val="multilevel"/>
    <w:tmpl w:val="5802D57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13083B7C"/>
    <w:multiLevelType w:val="multilevel"/>
    <w:tmpl w:val="9EBC0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  <w:sz w:val="21"/>
      </w:rPr>
    </w:lvl>
  </w:abstractNum>
  <w:abstractNum w:abstractNumId="7">
    <w:nsid w:val="1BD202CE"/>
    <w:multiLevelType w:val="multilevel"/>
    <w:tmpl w:val="B7D63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D1F6212"/>
    <w:multiLevelType w:val="hybridMultilevel"/>
    <w:tmpl w:val="3234536A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A745E"/>
    <w:multiLevelType w:val="hybridMultilevel"/>
    <w:tmpl w:val="FE9A1F18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17841"/>
    <w:multiLevelType w:val="hybridMultilevel"/>
    <w:tmpl w:val="455ADE0C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60E1A"/>
    <w:multiLevelType w:val="multilevel"/>
    <w:tmpl w:val="332C80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E4346"/>
    <w:multiLevelType w:val="hybridMultilevel"/>
    <w:tmpl w:val="30AE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E0F84"/>
    <w:multiLevelType w:val="multilevel"/>
    <w:tmpl w:val="2BA0F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CB25E4B"/>
    <w:multiLevelType w:val="multilevel"/>
    <w:tmpl w:val="C804E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513C35"/>
    <w:multiLevelType w:val="multilevel"/>
    <w:tmpl w:val="8A9892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8526F"/>
    <w:multiLevelType w:val="multilevel"/>
    <w:tmpl w:val="E3A8348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728423B"/>
    <w:multiLevelType w:val="multilevel"/>
    <w:tmpl w:val="3732C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CF4699"/>
    <w:multiLevelType w:val="multilevel"/>
    <w:tmpl w:val="1B5AA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18"/>
  </w:num>
  <w:num w:numId="13">
    <w:abstractNumId w:val="7"/>
  </w:num>
  <w:num w:numId="14">
    <w:abstractNumId w:val="8"/>
  </w:num>
  <w:num w:numId="15">
    <w:abstractNumId w:val="12"/>
  </w:num>
  <w:num w:numId="16">
    <w:abstractNumId w:val="3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E"/>
    <w:rsid w:val="001710EF"/>
    <w:rsid w:val="002041D3"/>
    <w:rsid w:val="00435637"/>
    <w:rsid w:val="004F06C0"/>
    <w:rsid w:val="005D7183"/>
    <w:rsid w:val="005E6F5C"/>
    <w:rsid w:val="006009AD"/>
    <w:rsid w:val="006346B2"/>
    <w:rsid w:val="0066308D"/>
    <w:rsid w:val="00676CAD"/>
    <w:rsid w:val="006F78D1"/>
    <w:rsid w:val="007D1F8D"/>
    <w:rsid w:val="007D4902"/>
    <w:rsid w:val="00A75732"/>
    <w:rsid w:val="00B55923"/>
    <w:rsid w:val="00BD1BA9"/>
    <w:rsid w:val="00BF2014"/>
    <w:rsid w:val="00C76B45"/>
    <w:rsid w:val="00C93E9F"/>
    <w:rsid w:val="00DB464A"/>
    <w:rsid w:val="00E059B9"/>
    <w:rsid w:val="00E1602E"/>
    <w:rsid w:val="00F5250C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4F0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4F0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2018-01-17T09:21:00Z</cp:lastPrinted>
  <dcterms:created xsi:type="dcterms:W3CDTF">2019-06-28T06:34:00Z</dcterms:created>
  <dcterms:modified xsi:type="dcterms:W3CDTF">2019-06-28T06:34:00Z</dcterms:modified>
</cp:coreProperties>
</file>