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AC0388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AC0388" w:rsidRPr="00995F76" w:rsidRDefault="00AC0388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AC0388" w:rsidRPr="00995F76" w:rsidRDefault="00AC0388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униципальное автономное  общеобразовательное учреждение </w:t>
            </w:r>
          </w:p>
          <w:p w:rsidR="00AC0388" w:rsidRPr="00995F76" w:rsidRDefault="00AC0388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AC0388" w:rsidRPr="00995F76" w:rsidRDefault="00AC038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C0388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AC0388" w:rsidRPr="00516006" w:rsidRDefault="00AC0388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C0388" w:rsidRPr="00995F76" w:rsidRDefault="00AC038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AC0388" w:rsidRPr="00995F76" w:rsidRDefault="00AC038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AC0388" w:rsidRPr="00995F76" w:rsidRDefault="00AC038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AC0388" w:rsidRPr="00516006" w:rsidRDefault="00AC0388" w:rsidP="00E949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 139/2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AC0388" w:rsidRPr="00516006" w:rsidRDefault="00AC0388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spacing w:after="0" w:line="240" w:lineRule="auto"/>
        <w:rPr>
          <w:rFonts w:eastAsia="Calibri"/>
          <w:sz w:val="28"/>
          <w:szCs w:val="28"/>
        </w:rPr>
      </w:pPr>
      <w:r w:rsidRPr="00516006">
        <w:rPr>
          <w:sz w:val="24"/>
          <w:szCs w:val="24"/>
        </w:rPr>
        <w:t xml:space="preserve">                          </w:t>
      </w:r>
      <w:r w:rsidRPr="00516006">
        <w:rPr>
          <w:rFonts w:eastAsia="Calibri"/>
          <w:sz w:val="28"/>
          <w:szCs w:val="28"/>
        </w:rPr>
        <w:t xml:space="preserve"> </w:t>
      </w:r>
    </w:p>
    <w:p w:rsidR="00612B19" w:rsidRPr="00516006" w:rsidRDefault="00612B19" w:rsidP="00612B19">
      <w:pPr>
        <w:spacing w:after="0" w:line="240" w:lineRule="auto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 xml:space="preserve">Рабочая программа  </w:t>
      </w:r>
      <w:r>
        <w:rPr>
          <w:rFonts w:eastAsia="Calibri"/>
          <w:sz w:val="28"/>
          <w:szCs w:val="28"/>
        </w:rPr>
        <w:t>элективного курса</w:t>
      </w:r>
      <w:r w:rsidRPr="00516006">
        <w:rPr>
          <w:rFonts w:eastAsia="Calibri"/>
          <w:sz w:val="28"/>
          <w:szCs w:val="28"/>
        </w:rPr>
        <w:t>:</w:t>
      </w: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360" w:lineRule="auto"/>
        <w:jc w:val="center"/>
        <w:rPr>
          <w:rFonts w:eastAsia="Calibri"/>
          <w:sz w:val="36"/>
          <w:szCs w:val="28"/>
        </w:rPr>
      </w:pPr>
      <w:r>
        <w:rPr>
          <w:rFonts w:eastAsia="Calibri"/>
          <w:sz w:val="36"/>
          <w:szCs w:val="28"/>
        </w:rPr>
        <w:t>ПРАКТИЧЕСКАЯ ЛИНГВИСТИКА</w:t>
      </w: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36"/>
          <w:szCs w:val="28"/>
        </w:rPr>
      </w:pPr>
      <w:r>
        <w:rPr>
          <w:rFonts w:eastAsia="Calibri"/>
          <w:sz w:val="36"/>
          <w:szCs w:val="28"/>
        </w:rPr>
        <w:t>8</w:t>
      </w:r>
      <w:r w:rsidRPr="00516006">
        <w:rPr>
          <w:rFonts w:eastAsia="Calibri"/>
          <w:sz w:val="36"/>
          <w:szCs w:val="28"/>
        </w:rPr>
        <w:t xml:space="preserve">  класс</w:t>
      </w: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612B19" w:rsidRPr="00516006" w:rsidRDefault="00612B19" w:rsidP="00612B19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B19" w:rsidRPr="00516006" w:rsidRDefault="00612B19" w:rsidP="00612B19">
      <w:pPr>
        <w:spacing w:after="0" w:line="240" w:lineRule="auto"/>
        <w:ind w:left="2832" w:firstLine="708"/>
        <w:jc w:val="right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 xml:space="preserve">           </w:t>
      </w:r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612B19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AC0388" w:rsidRDefault="00AC0388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AC0388" w:rsidRDefault="00AC0388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AC0388" w:rsidRPr="00516006" w:rsidRDefault="00AC0388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  <w:bookmarkStart w:id="0" w:name="_GoBack"/>
      <w:bookmarkEnd w:id="0"/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ind w:left="2832" w:firstLine="708"/>
        <w:rPr>
          <w:rFonts w:eastAsia="Calibri"/>
          <w:sz w:val="28"/>
          <w:szCs w:val="28"/>
        </w:rPr>
      </w:pPr>
    </w:p>
    <w:p w:rsidR="00612B19" w:rsidRPr="00516006" w:rsidRDefault="00612B19" w:rsidP="00612B19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516006">
        <w:rPr>
          <w:rFonts w:eastAsia="Calibri"/>
          <w:sz w:val="28"/>
          <w:szCs w:val="28"/>
        </w:rPr>
        <w:t>Каменск-Уральский</w:t>
      </w:r>
    </w:p>
    <w:p w:rsidR="00941405" w:rsidRDefault="00941405"/>
    <w:p w:rsidR="002F4795" w:rsidRPr="002F4795" w:rsidRDefault="002F4795" w:rsidP="002F4795">
      <w:pPr>
        <w:pStyle w:val="a5"/>
        <w:ind w:right="424"/>
        <w:jc w:val="center"/>
        <w:rPr>
          <w:b/>
        </w:rPr>
      </w:pPr>
      <w:r w:rsidRPr="002F4795">
        <w:rPr>
          <w:b/>
        </w:rPr>
        <w:lastRenderedPageBreak/>
        <w:t>Пояснительная записка</w:t>
      </w:r>
    </w:p>
    <w:p w:rsidR="00805380" w:rsidRPr="002F4795" w:rsidRDefault="00805380" w:rsidP="002F4795">
      <w:pPr>
        <w:pStyle w:val="a5"/>
        <w:ind w:right="424"/>
        <w:jc w:val="both"/>
      </w:pPr>
      <w:r w:rsidRPr="002F4795">
        <w:rPr>
          <w:b/>
        </w:rPr>
        <w:t>Цель курса: </w:t>
      </w:r>
      <w:r w:rsidRPr="002F4795">
        <w:t>знакомство с объектами языкознания, его терминологическим аппаратом и повышение интереса к языку.</w:t>
      </w:r>
    </w:p>
    <w:p w:rsidR="00805380" w:rsidRPr="002F4795" w:rsidRDefault="00805380" w:rsidP="002F4795">
      <w:pPr>
        <w:pStyle w:val="a5"/>
        <w:ind w:right="424"/>
        <w:jc w:val="both"/>
      </w:pPr>
      <w:r w:rsidRPr="002F4795">
        <w:br/>
      </w:r>
      <w:r w:rsidRPr="002F4795">
        <w:rPr>
          <w:b/>
        </w:rPr>
        <w:t>Задачи: </w:t>
      </w:r>
    </w:p>
    <w:p w:rsidR="00805380" w:rsidRPr="002F4795" w:rsidRDefault="00805380" w:rsidP="002F4795">
      <w:pPr>
        <w:pStyle w:val="a5"/>
        <w:numPr>
          <w:ilvl w:val="0"/>
          <w:numId w:val="1"/>
        </w:numPr>
        <w:tabs>
          <w:tab w:val="left" w:pos="707"/>
        </w:tabs>
        <w:ind w:right="424"/>
        <w:jc w:val="both"/>
      </w:pPr>
      <w:r w:rsidRPr="002F4795">
        <w:t>Ознакомление с базовой терминологией языкознания, с важнейшими сведениями о сущности языка и особенностями его организации;</w:t>
      </w:r>
    </w:p>
    <w:p w:rsidR="002F4795" w:rsidRDefault="00805380" w:rsidP="002F4795">
      <w:pPr>
        <w:pStyle w:val="a5"/>
        <w:numPr>
          <w:ilvl w:val="0"/>
          <w:numId w:val="1"/>
        </w:numPr>
        <w:tabs>
          <w:tab w:val="left" w:pos="707"/>
        </w:tabs>
        <w:ind w:right="424"/>
        <w:jc w:val="both"/>
      </w:pPr>
      <w:r w:rsidRPr="002F4795">
        <w:t>Формирование целостного представления о языке на основе начальных лингвистических знаний.</w:t>
      </w:r>
    </w:p>
    <w:p w:rsidR="000414E3" w:rsidRPr="000414E3" w:rsidRDefault="000414E3" w:rsidP="000414E3">
      <w:pPr>
        <w:pStyle w:val="a5"/>
        <w:tabs>
          <w:tab w:val="left" w:pos="707"/>
        </w:tabs>
        <w:ind w:left="707" w:right="424"/>
        <w:jc w:val="both"/>
      </w:pPr>
    </w:p>
    <w:p w:rsidR="00805380" w:rsidRPr="002F4795" w:rsidRDefault="002F4795" w:rsidP="002F4795">
      <w:pPr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 w:rsidRPr="002F4795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2F4795" w:rsidRPr="002F4795" w:rsidRDefault="002F4795" w:rsidP="002F4795">
      <w:pPr>
        <w:pStyle w:val="a6"/>
        <w:spacing w:before="0" w:beforeAutospacing="0" w:after="0" w:afterAutospacing="0"/>
      </w:pPr>
      <w:r w:rsidRPr="002F4795">
        <w:t xml:space="preserve">Личностные результаты </w:t>
      </w:r>
    </w:p>
    <w:p w:rsidR="002F4795" w:rsidRPr="002F4795" w:rsidRDefault="002F4795" w:rsidP="002F4795">
      <w:pPr>
        <w:pStyle w:val="a6"/>
        <w:numPr>
          <w:ilvl w:val="0"/>
          <w:numId w:val="2"/>
        </w:numPr>
        <w:spacing w:before="0" w:beforeAutospacing="0"/>
      </w:pPr>
      <w:r w:rsidRPr="002F4795">
        <w:t xml:space="preserve">интерес к изучению языка; </w:t>
      </w:r>
    </w:p>
    <w:p w:rsidR="002F4795" w:rsidRPr="002F4795" w:rsidRDefault="002F4795" w:rsidP="002F4795">
      <w:pPr>
        <w:pStyle w:val="a6"/>
        <w:numPr>
          <w:ilvl w:val="0"/>
          <w:numId w:val="2"/>
        </w:numPr>
      </w:pPr>
      <w:r w:rsidRPr="002F4795">
        <w:t xml:space="preserve">эмоциональность; умение осознавать и определять (называть) свои эмоции; </w:t>
      </w:r>
    </w:p>
    <w:p w:rsidR="002F4795" w:rsidRPr="002F4795" w:rsidRDefault="002F4795" w:rsidP="002F4795">
      <w:pPr>
        <w:pStyle w:val="a6"/>
        <w:numPr>
          <w:ilvl w:val="0"/>
          <w:numId w:val="2"/>
        </w:numPr>
      </w:pPr>
      <w:r w:rsidRPr="002F4795">
        <w:t xml:space="preserve">чувство прекрасного - умение чувствовать красоту и выразительность речи, стремиться к совершенствованию собственной речи; </w:t>
      </w:r>
    </w:p>
    <w:p w:rsidR="002F4795" w:rsidRPr="002F4795" w:rsidRDefault="002F4795" w:rsidP="002F4795">
      <w:pPr>
        <w:pStyle w:val="a6"/>
        <w:numPr>
          <w:ilvl w:val="0"/>
          <w:numId w:val="2"/>
        </w:numPr>
      </w:pPr>
      <w:r w:rsidRPr="002F4795">
        <w:t xml:space="preserve">любовь и уважение к Отечеству, его языку, культуре; </w:t>
      </w:r>
    </w:p>
    <w:p w:rsidR="002F4795" w:rsidRPr="002F4795" w:rsidRDefault="002F4795" w:rsidP="002F4795">
      <w:pPr>
        <w:pStyle w:val="a6"/>
        <w:numPr>
          <w:ilvl w:val="0"/>
          <w:numId w:val="2"/>
        </w:numPr>
      </w:pPr>
      <w:r w:rsidRPr="002F4795">
        <w:t xml:space="preserve">интерес к письму, к созданию собственных текстов, к письменной форме общения; </w:t>
      </w:r>
    </w:p>
    <w:p w:rsidR="002F4795" w:rsidRPr="002F4795" w:rsidRDefault="002F4795" w:rsidP="002F4795">
      <w:pPr>
        <w:pStyle w:val="a6"/>
        <w:numPr>
          <w:ilvl w:val="0"/>
          <w:numId w:val="2"/>
        </w:numPr>
      </w:pPr>
      <w:r w:rsidRPr="002F4795">
        <w:t xml:space="preserve">осознание ответственности за произнесённое и написанное слово. </w:t>
      </w:r>
    </w:p>
    <w:p w:rsidR="002F4795" w:rsidRPr="002F4795" w:rsidRDefault="002F4795" w:rsidP="002F4795">
      <w:pPr>
        <w:pStyle w:val="a6"/>
        <w:spacing w:before="0" w:beforeAutospacing="0" w:after="0" w:afterAutospacing="0"/>
      </w:pPr>
      <w:r w:rsidRPr="002F4795">
        <w:t xml:space="preserve">Метапредметные результаты </w:t>
      </w:r>
    </w:p>
    <w:p w:rsidR="002F4795" w:rsidRPr="002F4795" w:rsidRDefault="002F4795" w:rsidP="002F4795">
      <w:pPr>
        <w:pStyle w:val="a6"/>
        <w:spacing w:before="0" w:beforeAutospacing="0" w:after="0" w:afterAutospacing="0"/>
      </w:pPr>
      <w:r w:rsidRPr="002F4795">
        <w:t xml:space="preserve">Регулятивные УУД: </w:t>
      </w:r>
    </w:p>
    <w:p w:rsidR="002F4795" w:rsidRPr="002F4795" w:rsidRDefault="002F4795" w:rsidP="002F4795">
      <w:pPr>
        <w:pStyle w:val="a6"/>
        <w:numPr>
          <w:ilvl w:val="0"/>
          <w:numId w:val="3"/>
        </w:numPr>
        <w:spacing w:before="0" w:beforeAutospacing="0"/>
      </w:pPr>
      <w:r w:rsidRPr="002F4795">
        <w:t xml:space="preserve">самостоятельно формулировать тему и цели урока; </w:t>
      </w:r>
    </w:p>
    <w:p w:rsidR="002F4795" w:rsidRPr="002F4795" w:rsidRDefault="002F4795" w:rsidP="002F4795">
      <w:pPr>
        <w:pStyle w:val="a6"/>
        <w:numPr>
          <w:ilvl w:val="0"/>
          <w:numId w:val="3"/>
        </w:numPr>
      </w:pPr>
      <w:r w:rsidRPr="002F4795">
        <w:t xml:space="preserve">составлять план решения учебной проблемы совместно с учителем; </w:t>
      </w:r>
    </w:p>
    <w:p w:rsidR="002F4795" w:rsidRPr="002F4795" w:rsidRDefault="002F4795" w:rsidP="002F4795">
      <w:pPr>
        <w:pStyle w:val="a6"/>
        <w:numPr>
          <w:ilvl w:val="0"/>
          <w:numId w:val="3"/>
        </w:numPr>
      </w:pPr>
      <w:r w:rsidRPr="002F4795">
        <w:t xml:space="preserve">работать по плану, сверяя свои действия с целью, корректировать свою деятельность; </w:t>
      </w:r>
    </w:p>
    <w:p w:rsidR="002F4795" w:rsidRPr="002F4795" w:rsidRDefault="002F4795" w:rsidP="002F4795">
      <w:pPr>
        <w:pStyle w:val="a6"/>
        <w:numPr>
          <w:ilvl w:val="0"/>
          <w:numId w:val="3"/>
        </w:numPr>
      </w:pPr>
      <w:r w:rsidRPr="002F4795"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2F4795" w:rsidRPr="002F4795" w:rsidRDefault="002F4795" w:rsidP="002F4795">
      <w:pPr>
        <w:pStyle w:val="a6"/>
        <w:spacing w:before="0" w:beforeAutospacing="0" w:after="0" w:afterAutospacing="0"/>
      </w:pPr>
      <w:r w:rsidRPr="002F4795">
        <w:t xml:space="preserve">Познавательные УУД: </w:t>
      </w:r>
    </w:p>
    <w:p w:rsidR="002F4795" w:rsidRPr="002F4795" w:rsidRDefault="002F4795" w:rsidP="002F4795">
      <w:pPr>
        <w:pStyle w:val="a6"/>
        <w:numPr>
          <w:ilvl w:val="0"/>
          <w:numId w:val="4"/>
        </w:numPr>
        <w:spacing w:before="0" w:beforeAutospacing="0"/>
      </w:pPr>
      <w:r w:rsidRPr="002F4795">
        <w:t xml:space="preserve">перерабатывать и преобразовывать информацию из одной формы в другую (составлять план, таблицу, схему); </w:t>
      </w:r>
    </w:p>
    <w:p w:rsidR="002F4795" w:rsidRPr="002F4795" w:rsidRDefault="002F4795" w:rsidP="002F4795">
      <w:pPr>
        <w:pStyle w:val="a6"/>
        <w:numPr>
          <w:ilvl w:val="0"/>
          <w:numId w:val="4"/>
        </w:numPr>
      </w:pPr>
      <w:r w:rsidRPr="002F4795">
        <w:t xml:space="preserve">пользоваться словарями, справочниками; </w:t>
      </w:r>
    </w:p>
    <w:p w:rsidR="002F4795" w:rsidRPr="002F4795" w:rsidRDefault="002F4795" w:rsidP="002F4795">
      <w:pPr>
        <w:pStyle w:val="a6"/>
        <w:numPr>
          <w:ilvl w:val="0"/>
          <w:numId w:val="4"/>
        </w:numPr>
      </w:pPr>
      <w:r w:rsidRPr="002F4795">
        <w:t xml:space="preserve">осуществлять анализ и синтез; </w:t>
      </w:r>
    </w:p>
    <w:p w:rsidR="002F4795" w:rsidRPr="002F4795" w:rsidRDefault="002F4795" w:rsidP="002F4795">
      <w:pPr>
        <w:pStyle w:val="a6"/>
        <w:numPr>
          <w:ilvl w:val="0"/>
          <w:numId w:val="4"/>
        </w:numPr>
      </w:pPr>
      <w:r w:rsidRPr="002F4795">
        <w:t xml:space="preserve">устанавливать причинно-следственные связи; </w:t>
      </w:r>
    </w:p>
    <w:p w:rsidR="002F4795" w:rsidRPr="002F4795" w:rsidRDefault="002F4795" w:rsidP="002F4795">
      <w:pPr>
        <w:pStyle w:val="a6"/>
        <w:numPr>
          <w:ilvl w:val="0"/>
          <w:numId w:val="4"/>
        </w:numPr>
      </w:pPr>
      <w:r w:rsidRPr="002F4795">
        <w:t xml:space="preserve">строить рассуждения; </w:t>
      </w:r>
    </w:p>
    <w:p w:rsidR="002F4795" w:rsidRPr="002F4795" w:rsidRDefault="002F4795" w:rsidP="002F4795">
      <w:pPr>
        <w:pStyle w:val="a6"/>
        <w:spacing w:before="0" w:beforeAutospacing="0" w:after="0" w:afterAutospacing="0"/>
      </w:pPr>
      <w:r w:rsidRPr="002F4795">
        <w:t xml:space="preserve">Коммуникативные УУД: </w:t>
      </w:r>
    </w:p>
    <w:p w:rsidR="002F4795" w:rsidRPr="002F4795" w:rsidRDefault="002F4795" w:rsidP="002F4795">
      <w:pPr>
        <w:pStyle w:val="a6"/>
        <w:numPr>
          <w:ilvl w:val="0"/>
          <w:numId w:val="5"/>
        </w:numPr>
        <w:spacing w:before="0" w:beforeAutospacing="0"/>
      </w:pPr>
      <w:r w:rsidRPr="002F4795"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F4795" w:rsidRPr="002F4795" w:rsidRDefault="002F4795" w:rsidP="002F4795">
      <w:pPr>
        <w:pStyle w:val="a6"/>
        <w:numPr>
          <w:ilvl w:val="0"/>
          <w:numId w:val="5"/>
        </w:numPr>
      </w:pPr>
      <w:r w:rsidRPr="002F4795">
        <w:t xml:space="preserve">высказывать и обосновывать свою точку зрения; </w:t>
      </w:r>
    </w:p>
    <w:p w:rsidR="002F4795" w:rsidRPr="002F4795" w:rsidRDefault="002F4795" w:rsidP="002F4795">
      <w:pPr>
        <w:pStyle w:val="a6"/>
        <w:numPr>
          <w:ilvl w:val="0"/>
          <w:numId w:val="5"/>
        </w:numPr>
      </w:pPr>
      <w:r w:rsidRPr="002F4795"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2F4795" w:rsidRPr="002F4795" w:rsidRDefault="002F4795" w:rsidP="002F4795">
      <w:pPr>
        <w:pStyle w:val="a6"/>
        <w:numPr>
          <w:ilvl w:val="0"/>
          <w:numId w:val="5"/>
        </w:numPr>
      </w:pPr>
      <w:r w:rsidRPr="002F4795">
        <w:t xml:space="preserve">договариваться и приходить к общему решению в совместной деятельности; </w:t>
      </w:r>
    </w:p>
    <w:p w:rsidR="002F4795" w:rsidRPr="002F4795" w:rsidRDefault="000414E3" w:rsidP="002F4795">
      <w:pPr>
        <w:pStyle w:val="a6"/>
      </w:pPr>
      <w:r>
        <w:t>Предметные УУД: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учащиеся должны знать: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отличительные признаки основных языковых единиц;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lastRenderedPageBreak/>
        <w:t xml:space="preserve"> основные термины и понятия, связанные с лексикой, синтаксисом, фонетикой, морфологией, орфографией;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слова, словосочетания, предложения, текста;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основные орфографические и пунктуационные правила;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о некоторых нормах русского языка: произносительных, словоупотребительных;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учащиеся должны уметь: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четко артикулировать слова, воспринимать и воспроизводить интонацию речи;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подбирать антонимы, синонимы, фразеологические обороты;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различать слова- паронимы, омонимы, архаизмы, неологизмы; </w:t>
      </w:r>
    </w:p>
    <w:p w:rsidR="002F4795" w:rsidRPr="002F4795" w:rsidRDefault="002F4795" w:rsidP="002F4795">
      <w:pPr>
        <w:pStyle w:val="a6"/>
        <w:numPr>
          <w:ilvl w:val="0"/>
          <w:numId w:val="6"/>
        </w:numPr>
      </w:pPr>
      <w:r w:rsidRPr="002F4795">
        <w:t xml:space="preserve">пользоваться орфографическим, словообразовательным, фразеологическим, этимологическими словарями </w:t>
      </w:r>
    </w:p>
    <w:p w:rsidR="00805380" w:rsidRPr="002F4795" w:rsidRDefault="00805380" w:rsidP="002F4795">
      <w:pPr>
        <w:spacing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2F4795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5C0ADF" w:rsidRPr="002F4795" w:rsidRDefault="00805380" w:rsidP="002F4795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2F4795">
        <w:rPr>
          <w:rFonts w:ascii="Times New Roman" w:hAnsi="Times New Roman"/>
          <w:b/>
          <w:sz w:val="24"/>
          <w:szCs w:val="24"/>
        </w:rPr>
        <w:t>Введение – 1 час</w:t>
      </w:r>
      <w:r w:rsidRPr="002F4795">
        <w:rPr>
          <w:rFonts w:ascii="Times New Roman" w:hAnsi="Times New Roman"/>
          <w:sz w:val="24"/>
          <w:szCs w:val="24"/>
        </w:rPr>
        <w:t>. Ввести понятие лингвистики. Показать основные разделы языкознания. Показать связь</w:t>
      </w:r>
      <w:r w:rsidR="005C0ADF" w:rsidRPr="002F4795">
        <w:rPr>
          <w:rFonts w:ascii="Times New Roman" w:hAnsi="Times New Roman"/>
          <w:sz w:val="24"/>
          <w:szCs w:val="24"/>
        </w:rPr>
        <w:t xml:space="preserve"> лингвистики с другими науками.</w:t>
      </w:r>
      <w:r w:rsidRPr="002F4795">
        <w:rPr>
          <w:rFonts w:ascii="Times New Roman" w:hAnsi="Times New Roman"/>
          <w:sz w:val="24"/>
          <w:szCs w:val="24"/>
        </w:rPr>
        <w:br/>
      </w:r>
      <w:r w:rsidRPr="002F4795">
        <w:rPr>
          <w:rFonts w:ascii="Times New Roman" w:hAnsi="Times New Roman"/>
          <w:b/>
          <w:sz w:val="24"/>
          <w:szCs w:val="24"/>
        </w:rPr>
        <w:t>Язык и речь. – 12 часов</w:t>
      </w:r>
      <w:r w:rsidRPr="002F4795">
        <w:rPr>
          <w:rFonts w:ascii="Times New Roman" w:hAnsi="Times New Roman"/>
          <w:sz w:val="24"/>
          <w:szCs w:val="24"/>
        </w:rPr>
        <w:t>. Праиндоевропейцы и их языки. Классификация индоевропейских языков. Индоиранские языки. Славянская и балтийская группы. Германские и романские языки. Другие языковые семьи. Мировые языки. Живые и мёртвые языки. Знаки вокруг нас. Язык – знаковая система. Вербальные и невербальные формы общения. Языки и диалекты. Литературный язык. Есте</w:t>
      </w:r>
      <w:r w:rsidR="005C0ADF" w:rsidRPr="002F4795">
        <w:rPr>
          <w:rFonts w:ascii="Times New Roman" w:hAnsi="Times New Roman"/>
          <w:sz w:val="24"/>
          <w:szCs w:val="24"/>
        </w:rPr>
        <w:t>ственные и искусственные языки.</w:t>
      </w:r>
    </w:p>
    <w:p w:rsidR="00805380" w:rsidRPr="002F4795" w:rsidRDefault="00805380" w:rsidP="002F4795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2F4795">
        <w:rPr>
          <w:rFonts w:ascii="Times New Roman" w:hAnsi="Times New Roman"/>
          <w:b/>
          <w:sz w:val="24"/>
          <w:szCs w:val="24"/>
        </w:rPr>
        <w:t>Фонетика – 4 часа.</w:t>
      </w:r>
      <w:r w:rsidRPr="002F4795">
        <w:rPr>
          <w:rFonts w:ascii="Times New Roman" w:hAnsi="Times New Roman"/>
          <w:sz w:val="24"/>
          <w:szCs w:val="24"/>
        </w:rPr>
        <w:t> Уровни языка. Фонетический уровень. Артикуляционная база языка. Речевой аппарат человека. Ударение и интонация. Сильная и слабая позиция фонем. Система фонем. Соотношение звуков и букв в разных языках. Транскрипция. История буквы «ять». Фонетические старославянизмы в русском языке. Исторические чередования звуков в русском языке.</w:t>
      </w:r>
      <w:r w:rsidRPr="002F4795">
        <w:rPr>
          <w:rFonts w:ascii="Times New Roman" w:hAnsi="Times New Roman"/>
          <w:sz w:val="24"/>
          <w:szCs w:val="24"/>
        </w:rPr>
        <w:br/>
      </w:r>
      <w:r w:rsidRPr="002F4795">
        <w:rPr>
          <w:rFonts w:ascii="Times New Roman" w:hAnsi="Times New Roman"/>
          <w:b/>
          <w:sz w:val="24"/>
          <w:szCs w:val="24"/>
        </w:rPr>
        <w:t>Лексикология – 7 часов</w:t>
      </w:r>
      <w:r w:rsidRPr="002F4795">
        <w:rPr>
          <w:rFonts w:ascii="Times New Roman" w:hAnsi="Times New Roman"/>
          <w:sz w:val="24"/>
          <w:szCs w:val="24"/>
        </w:rPr>
        <w:t>. Слово – основная единица языка. Значение слова. Многозначность. Виды переносных значений. Омонимы. Омофоны и омографы. Омоформы. Происхождение, значение, употр</w:t>
      </w:r>
      <w:r w:rsidR="005C0ADF" w:rsidRPr="002F4795">
        <w:rPr>
          <w:rFonts w:ascii="Times New Roman" w:hAnsi="Times New Roman"/>
          <w:sz w:val="24"/>
          <w:szCs w:val="24"/>
        </w:rPr>
        <w:t>ебление фразеологизмов. Идиомы.</w:t>
      </w:r>
      <w:r w:rsidRPr="002F4795">
        <w:rPr>
          <w:rFonts w:ascii="Times New Roman" w:hAnsi="Times New Roman"/>
          <w:sz w:val="24"/>
          <w:szCs w:val="24"/>
        </w:rPr>
        <w:br/>
      </w:r>
      <w:r w:rsidRPr="002F4795">
        <w:rPr>
          <w:rFonts w:ascii="Times New Roman" w:hAnsi="Times New Roman"/>
          <w:b/>
          <w:sz w:val="24"/>
          <w:szCs w:val="24"/>
        </w:rPr>
        <w:t>Морфемика – 5 часов.</w:t>
      </w:r>
      <w:r w:rsidRPr="002F4795">
        <w:rPr>
          <w:rFonts w:ascii="Times New Roman" w:hAnsi="Times New Roman"/>
          <w:sz w:val="24"/>
          <w:szCs w:val="24"/>
        </w:rPr>
        <w:t> Значение морфем и их смыслоразличительная роль. Аффиксы и префиксы. Составление словообразовательных цепочек. Понятие о словообразовательных гнёздах.</w:t>
      </w:r>
      <w:r w:rsidRPr="002F4795">
        <w:rPr>
          <w:rFonts w:ascii="Times New Roman" w:hAnsi="Times New Roman"/>
          <w:sz w:val="24"/>
          <w:szCs w:val="24"/>
        </w:rPr>
        <w:br/>
      </w:r>
      <w:r w:rsidRPr="002F4795">
        <w:rPr>
          <w:rFonts w:ascii="Times New Roman" w:hAnsi="Times New Roman"/>
          <w:b/>
          <w:sz w:val="24"/>
          <w:szCs w:val="24"/>
        </w:rPr>
        <w:t>Грамматика – 6 часов</w:t>
      </w:r>
      <w:r w:rsidRPr="002F4795">
        <w:rPr>
          <w:rFonts w:ascii="Times New Roman" w:hAnsi="Times New Roman"/>
          <w:sz w:val="24"/>
          <w:szCs w:val="24"/>
        </w:rPr>
        <w:t>. Грамматический строй языка. История классификации частей речи. Имена собственные и нарицательные. Понятие парадигмы. История современных знаков препинания. Роль знаков препинания в понимании смысла предложения.</w:t>
      </w:r>
      <w:r w:rsidRPr="002F4795">
        <w:rPr>
          <w:rFonts w:ascii="Times New Roman" w:hAnsi="Times New Roman"/>
          <w:sz w:val="24"/>
          <w:szCs w:val="24"/>
        </w:rPr>
        <w:br/>
      </w:r>
    </w:p>
    <w:p w:rsidR="00805380" w:rsidRPr="002F4795" w:rsidRDefault="003054BC" w:rsidP="002F4795">
      <w:pPr>
        <w:spacing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05380" w:rsidRPr="002F4795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672"/>
        <w:gridCol w:w="7655"/>
        <w:gridCol w:w="992"/>
      </w:tblGrid>
      <w:tr w:rsidR="00805380" w:rsidRPr="002F4795" w:rsidTr="003054BC">
        <w:trPr>
          <w:trHeight w:val="478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Тема 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К-во час.</w:t>
            </w:r>
          </w:p>
        </w:tc>
      </w:tr>
      <w:tr w:rsidR="00805380" w:rsidRPr="002F4795" w:rsidTr="003054BC">
        <w:trPr>
          <w:trHeight w:val="135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1.Введение Лингвистика как наука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43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5" w:type="dxa"/>
          </w:tcPr>
          <w:p w:rsidR="00805380" w:rsidRPr="002F4795" w:rsidRDefault="003054BC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Язык и речь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805380"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Происхождение языка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Язык – система знаков. Знаки вокруг нас. Язык – знаковая система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Функции языка. Язык и речь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Социально-функциональная структура языка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Классификация языков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Происхождение и развитие письма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55" w:type="dxa"/>
          </w:tcPr>
          <w:p w:rsidR="00805380" w:rsidRPr="002F4795" w:rsidRDefault="003054BC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Фонетика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05380"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Артикуляционная база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Слог. Ударение и интонация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4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Фонема. Сильная и слабая позиция фонем. Система фонем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234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55" w:type="dxa"/>
          </w:tcPr>
          <w:p w:rsidR="00805380" w:rsidRPr="002F4795" w:rsidRDefault="003054BC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Лексикология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05380"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Слово как предмет лексикологии  Лексическое значение и его типы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91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Фразеологические единицы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286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55" w:type="dxa"/>
          </w:tcPr>
          <w:p w:rsidR="00805380" w:rsidRPr="002F4795" w:rsidRDefault="003054BC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Морфемика и словообразование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05380"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Как строятся слова. Понятие о морфеме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95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Основные способы словообразования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153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55" w:type="dxa"/>
          </w:tcPr>
          <w:p w:rsidR="00805380" w:rsidRPr="002F4795" w:rsidRDefault="003054BC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Грамматика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05380"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Грамматический строй языка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231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Морфология. Классификация частей речи. Парадигма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805380" w:rsidRPr="002F4795" w:rsidTr="003054BC">
        <w:trPr>
          <w:trHeight w:val="478"/>
        </w:trPr>
        <w:tc>
          <w:tcPr>
            <w:tcW w:w="67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655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Синтаксис. Основные единицы синтаксиса: структура, классификация, функция</w:t>
            </w:r>
          </w:p>
        </w:tc>
        <w:tc>
          <w:tcPr>
            <w:tcW w:w="992" w:type="dxa"/>
          </w:tcPr>
          <w:p w:rsidR="00805380" w:rsidRPr="002F4795" w:rsidRDefault="00805380" w:rsidP="003054B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2F4795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</w:tbl>
    <w:p w:rsidR="00805380" w:rsidRPr="002F4795" w:rsidRDefault="00805380" w:rsidP="002F4795">
      <w:pPr>
        <w:spacing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sectPr w:rsidR="00805380" w:rsidRPr="002F4795" w:rsidSect="0025339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F0" w:rsidRDefault="00F247F0">
      <w:pPr>
        <w:spacing w:after="0" w:line="240" w:lineRule="auto"/>
      </w:pPr>
      <w:r>
        <w:separator/>
      </w:r>
    </w:p>
  </w:endnote>
  <w:endnote w:type="continuationSeparator" w:id="0">
    <w:p w:rsidR="00F247F0" w:rsidRDefault="00F2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FA" w:rsidRDefault="008053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388">
      <w:rPr>
        <w:noProof/>
      </w:rPr>
      <w:t>2</w:t>
    </w:r>
    <w:r>
      <w:fldChar w:fldCharType="end"/>
    </w:r>
  </w:p>
  <w:p w:rsidR="005926FA" w:rsidRPr="00A52FE4" w:rsidRDefault="00AC0388">
    <w:pPr>
      <w:pStyle w:val="a4"/>
      <w:rPr>
        <w:rFonts w:ascii="Times New Roman" w:hAnsi="Times New Roman"/>
      </w:rPr>
    </w:pPr>
  </w:p>
  <w:p w:rsidR="005926FA" w:rsidRDefault="00AC03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F0" w:rsidRDefault="00F247F0">
      <w:pPr>
        <w:spacing w:after="0" w:line="240" w:lineRule="auto"/>
      </w:pPr>
      <w:r>
        <w:separator/>
      </w:r>
    </w:p>
  </w:footnote>
  <w:footnote w:type="continuationSeparator" w:id="0">
    <w:p w:rsidR="00F247F0" w:rsidRDefault="00F2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7BA5EA2"/>
    <w:multiLevelType w:val="multilevel"/>
    <w:tmpl w:val="5F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21FD4"/>
    <w:multiLevelType w:val="multilevel"/>
    <w:tmpl w:val="A15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01E76"/>
    <w:multiLevelType w:val="multilevel"/>
    <w:tmpl w:val="99A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F2587"/>
    <w:multiLevelType w:val="multilevel"/>
    <w:tmpl w:val="E866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70FD6"/>
    <w:multiLevelType w:val="multilevel"/>
    <w:tmpl w:val="56D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0B"/>
    <w:rsid w:val="000414E3"/>
    <w:rsid w:val="001B30EE"/>
    <w:rsid w:val="002F4795"/>
    <w:rsid w:val="003054BC"/>
    <w:rsid w:val="00462C9D"/>
    <w:rsid w:val="005C0ADF"/>
    <w:rsid w:val="00612B19"/>
    <w:rsid w:val="00805380"/>
    <w:rsid w:val="00941405"/>
    <w:rsid w:val="00A4030B"/>
    <w:rsid w:val="00A63EEA"/>
    <w:rsid w:val="00AC0388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F958"/>
  <w15:docId w15:val="{68A5D92D-177A-48DA-801A-59435979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4030B"/>
    <w:rPr>
      <w:rFonts w:ascii="Century Gothic" w:eastAsia="Times New Roman" w:hAnsi="Century Gothic"/>
      <w:sz w:val="24"/>
      <w:szCs w:val="24"/>
    </w:rPr>
  </w:style>
  <w:style w:type="paragraph" w:styleId="a4">
    <w:name w:val="footer"/>
    <w:basedOn w:val="a"/>
    <w:link w:val="a3"/>
    <w:uiPriority w:val="99"/>
    <w:rsid w:val="00A403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 w:cstheme="minorBidi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A4030B"/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80538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2F4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0EE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30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2018-01-18T10:56:00Z</cp:lastPrinted>
  <dcterms:created xsi:type="dcterms:W3CDTF">2019-06-18T09:22:00Z</dcterms:created>
  <dcterms:modified xsi:type="dcterms:W3CDTF">2019-06-24T09:12:00Z</dcterms:modified>
</cp:coreProperties>
</file>