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056193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056193" w:rsidRPr="00995F76" w:rsidRDefault="00056193" w:rsidP="00E949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F76">
              <w:rPr>
                <w:rFonts w:ascii="Times New Roman" w:hAnsi="Times New Roman"/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056193" w:rsidRPr="00995F76" w:rsidRDefault="00056193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</w:t>
            </w: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униципальное автономное  общеобразовательное учреждение </w:t>
            </w:r>
          </w:p>
          <w:p w:rsidR="00056193" w:rsidRPr="00995F76" w:rsidRDefault="00056193" w:rsidP="00E949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95F7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«Средняя общеобразовательная школа № 19»</w:t>
            </w:r>
          </w:p>
          <w:p w:rsidR="00056193" w:rsidRPr="00995F76" w:rsidRDefault="0005619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056193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056193" w:rsidRPr="00516006" w:rsidRDefault="00056193" w:rsidP="00E9492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56193" w:rsidRPr="00995F76" w:rsidRDefault="0005619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Утвержден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а</w:t>
            </w:r>
          </w:p>
          <w:p w:rsidR="00056193" w:rsidRPr="00995F76" w:rsidRDefault="0005619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Приказом директора </w:t>
            </w:r>
          </w:p>
          <w:p w:rsidR="00056193" w:rsidRPr="00995F76" w:rsidRDefault="00056193" w:rsidP="00E9492D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995F76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Средней школы № 19</w:t>
            </w:r>
          </w:p>
          <w:p w:rsidR="00056193" w:rsidRPr="00516006" w:rsidRDefault="00056193" w:rsidP="00E949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№  139/2</w:t>
            </w:r>
            <w:r w:rsidRPr="00C4746C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30.05.</w:t>
            </w:r>
            <w:r w:rsidRPr="00C4746C">
              <w:rPr>
                <w:rFonts w:ascii="Times New Roman" w:hAnsi="Times New Roman"/>
              </w:rPr>
              <w:t>2019г</w:t>
            </w:r>
          </w:p>
          <w:p w:rsidR="00056193" w:rsidRPr="00516006" w:rsidRDefault="00056193" w:rsidP="00E9492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FE21A2" w:rsidRPr="00FE21A2" w:rsidRDefault="00FE21A2" w:rsidP="00FE21A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E21A2" w:rsidRPr="00FE21A2" w:rsidRDefault="00FE21A2" w:rsidP="00FE21A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E21A2" w:rsidRPr="00FE21A2" w:rsidRDefault="00FE21A2" w:rsidP="00FE21A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E21A2" w:rsidRPr="00FE21A2" w:rsidRDefault="00FE21A2" w:rsidP="00FE21A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E21A2" w:rsidRPr="00FE21A2" w:rsidRDefault="00FE21A2" w:rsidP="00FE21A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E21A2" w:rsidRPr="00FE21A2" w:rsidRDefault="00FE21A2" w:rsidP="00FE2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2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E21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E21A2" w:rsidRPr="00FE21A2" w:rsidRDefault="00FE21A2" w:rsidP="00FE2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21A2" w:rsidRPr="00FE21A2" w:rsidRDefault="00FE21A2" w:rsidP="00FE21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21A2" w:rsidRPr="00FE21A2" w:rsidRDefault="00FE21A2" w:rsidP="00FE21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21A2">
        <w:rPr>
          <w:rFonts w:ascii="Times New Roman" w:eastAsia="Calibri" w:hAnsi="Times New Roman" w:cs="Times New Roman"/>
          <w:sz w:val="28"/>
          <w:szCs w:val="28"/>
        </w:rPr>
        <w:t>Рабочая программа  по предмету:</w:t>
      </w:r>
    </w:p>
    <w:p w:rsidR="00FE21A2" w:rsidRPr="00FE21A2" w:rsidRDefault="00FE21A2" w:rsidP="00FE21A2">
      <w:pPr>
        <w:spacing w:after="0" w:line="36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36"/>
          <w:szCs w:val="28"/>
        </w:rPr>
        <w:t>ЛИТЕРАТУРА</w:t>
      </w:r>
    </w:p>
    <w:p w:rsidR="00FE21A2" w:rsidRPr="00FE21A2" w:rsidRDefault="00FE21A2" w:rsidP="00FE21A2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FE21A2">
        <w:rPr>
          <w:rFonts w:ascii="Times New Roman" w:eastAsia="Calibri" w:hAnsi="Times New Roman" w:cs="Times New Roman"/>
          <w:sz w:val="36"/>
          <w:szCs w:val="28"/>
        </w:rPr>
        <w:t>10-11  класс</w:t>
      </w:r>
    </w:p>
    <w:p w:rsidR="00FE21A2" w:rsidRPr="00FE21A2" w:rsidRDefault="00FE21A2" w:rsidP="00FE21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21A2" w:rsidRPr="00FE21A2" w:rsidRDefault="00FE21A2" w:rsidP="00FE21A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E21A2" w:rsidRPr="00FE21A2" w:rsidRDefault="00FE21A2" w:rsidP="00FE21A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E21A2" w:rsidRPr="00FE21A2" w:rsidRDefault="00FE21A2" w:rsidP="00FE21A2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1"/>
          <w:sz w:val="24"/>
          <w:szCs w:val="24"/>
          <w:lang w:eastAsia="hi-IN" w:bidi="hi-IN"/>
        </w:rPr>
      </w:pPr>
    </w:p>
    <w:p w:rsidR="00FE21A2" w:rsidRPr="00FE21A2" w:rsidRDefault="00FE21A2" w:rsidP="00FE21A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21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1A2" w:rsidRPr="00FE21A2" w:rsidRDefault="00FE21A2" w:rsidP="00FE21A2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r w:rsidRPr="00FE21A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FE21A2" w:rsidRP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4A0A28" w:rsidRPr="00FE21A2" w:rsidRDefault="004A0A28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56193" w:rsidRDefault="00056193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56193" w:rsidRPr="00FE21A2" w:rsidRDefault="00056193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E21A2" w:rsidRP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</w:p>
    <w:p w:rsidR="00FE21A2" w:rsidRPr="00FE21A2" w:rsidRDefault="00FE21A2" w:rsidP="00FE2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E21A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Каменск-Уральский</w:t>
      </w:r>
    </w:p>
    <w:p w:rsidR="00FE21A2" w:rsidRPr="00FE21A2" w:rsidRDefault="00FE21A2" w:rsidP="00FE21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7375" w:rsidRPr="00107375" w:rsidRDefault="00107375" w:rsidP="00D434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73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07375" w:rsidRPr="00107375" w:rsidRDefault="00107375" w:rsidP="001073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375" w:rsidRPr="00107375" w:rsidRDefault="00107375" w:rsidP="001073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375">
        <w:rPr>
          <w:rFonts w:ascii="Times New Roman" w:hAnsi="Times New Roman" w:cs="Times New Roman"/>
          <w:bCs/>
          <w:sz w:val="24"/>
          <w:szCs w:val="24"/>
        </w:rPr>
        <w:t>Рабочая программа по литературе для 10-11 классов разработана на основе:</w:t>
      </w:r>
    </w:p>
    <w:p w:rsidR="00107375" w:rsidRPr="00107375" w:rsidRDefault="00107375" w:rsidP="001073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37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07375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</w:t>
      </w:r>
      <w:r w:rsidRPr="0010737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107375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05.03.2004 N 1089 </w:t>
      </w:r>
    </w:p>
    <w:p w:rsidR="00107375" w:rsidRDefault="00107375" w:rsidP="001073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375">
        <w:rPr>
          <w:rFonts w:ascii="Times New Roman" w:hAnsi="Times New Roman" w:cs="Times New Roman"/>
          <w:sz w:val="24"/>
          <w:szCs w:val="24"/>
        </w:rPr>
        <w:t>2. Примерной программы сред</w:t>
      </w:r>
      <w:r w:rsidRPr="00107375">
        <w:rPr>
          <w:rFonts w:ascii="Times New Roman" w:hAnsi="Times New Roman" w:cs="Times New Roman"/>
          <w:sz w:val="24"/>
          <w:szCs w:val="24"/>
        </w:rPr>
        <w:softHyphen/>
        <w:t>него (полного) общего образования по литературе (базовый уровень).</w:t>
      </w:r>
    </w:p>
    <w:p w:rsidR="00D43470" w:rsidRPr="00107375" w:rsidRDefault="00D43470" w:rsidP="001073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7375" w:rsidRPr="00723110" w:rsidRDefault="00107375" w:rsidP="00723110">
      <w:pPr>
        <w:tabs>
          <w:tab w:val="left" w:pos="-567"/>
          <w:tab w:val="left" w:pos="-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110">
        <w:rPr>
          <w:rFonts w:ascii="Times New Roman" w:hAnsi="Times New Roman" w:cs="Times New Roman"/>
          <w:b/>
          <w:sz w:val="24"/>
          <w:szCs w:val="24"/>
        </w:rPr>
        <w:t>Обязательный минимум содержания основных образовательных программ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А.С. Пушкин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"Погасло дневное светило...", "Свободы сеятель пустынный...", "Подражания Корану" (IX. 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Поэма "Медный всадник".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М.Ю. Лермонтов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"Молитва" ("Я, Матерь Божия, ныне с молитвою..."), "Как часто, пестрою толпою окружен...", "Валерик", "Сон" ("В полдневный жар в долине Дагестана..."), "Выхожу один я на дорогу...", а также 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Н.В. Гоголь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А.Н. Островский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сокращении).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И.А. Гончаров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ОЧЕРКИ "ФРЕГАТ ПАЛЛАДА" (ФРАГМЕНТЫ) (ТОЛЬКО ДЛЯ ОБРАЗОВАТЕЛЬНЫХ УЧРЕЖДЕНИЙ С РОДНЫМ (НЕРУССКИМ) ЯЗЫКОМ ОБУЧЕНИЯ).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И.С. Тургенев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Ф.И. Тютчев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"Silentium!", "He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А.А. Фет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А.К. ТОЛСТОЙ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ТРИ ПРОИЗВЕДЕНИЯ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Н.А. Некрасов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Н.С. ЛЕСКОВ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lastRenderedPageBreak/>
        <w:t>ОДНО ПРОИЗВЕДЕНИЕ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М.Е. САЛТЫКОВ-ЩЕДРИН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"ИСТОРИЯ ОДНОГО ГОРОДА" (ОБЗОР).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Ф.М. Достоевский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Роман "Преступление и наказание" (в образовательных учреждениях с родным (нерусским) языком обучения - обзорное изучение с анализом фрагментов).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Л.Н. Толстой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А.П. Чехов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Рассказы: "Студент", "Ионыч", а также два рассказа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Пьеса "Вишневый сад" (в образовательных учреждениях с родным (нерусским) языком обучения - в сокращении).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И.А. Бунин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Рассказ "Чистый понедельник" (только для образовательных учреждений с русским языком обучения).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А.И. КУПРИН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М. Горький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Пьеса "На дне".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Поэзия конца XIX - начала XX вв.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А.А. Блок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Поэма "Двенадцать".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В.В. Маяковский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"А вы могли бы?", "Послушайте!", "Скрипка и немножко нервно", "Лиличка!", "Юбилейное", "Прозаседавшиеся", а также 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С.А. Есенин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М.И. Цветаева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О.Э. Мандельштам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lastRenderedPageBreak/>
        <w:t>Стихотворения: "Notre Dame",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А.А. Ахматова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"Песня последней встречи", "Сжала руки под темной вуалью...", "Мне ни к чему одические рати...", "Мне голос был. Он звал утешно...", "Родная земля", а также два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Поэма "Реквием".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Б.Л. Пастернак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РОМАН "ДОКТОР ЖИВАГО" (ОБЗОР).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М.А. Булгаков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А.П. ПЛАТОНОВ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М.А. Шолохов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Роман-эпопея "Тихий Дон" (обзорное изучение).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В.Т. ШАЛАМОВ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"КОЛЫМСКИЕ РАССКАЗ" (ДВА РАССКАЗА ПО ВЫБОРУ).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А.И. Солженицын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Повесть "Один день Ивана Денисовича" (только для образовательных учреждений с русским языком обучения).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Рассказ "Матренин двор" (только для образовательных учреждений с родным (нерусским) языком обучения).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Роман "Архипелаг Гулаг" (фрагменты).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7" w:history="1">
        <w:r w:rsidRPr="00723110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23110">
        <w:rPr>
          <w:rFonts w:ascii="Times New Roman" w:hAnsi="Times New Roman" w:cs="Times New Roman"/>
          <w:sz w:val="24"/>
          <w:szCs w:val="24"/>
        </w:rPr>
        <w:t xml:space="preserve"> Минобрнауки России от 31.08.2009 N 320)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Проза второй половины XX века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Ф.А. Абрамов, Ч.Т. Айтматов, В.П. Астафьев, В.И. Белов, А.Г. Битов, В.В. Быков, В.С. Гроссман, С.Д. Довлатов, В.Л. Кондратьев, В.П. Некрасов, Е.И. Носов, В.Г. Распутин, В.Ф. Тендряков, Ю.В. Трифонов, В.М. Шукшин.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Поэзия второй половины XX века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Драматургия второй половины XX века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Литература последнего десятилетия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Литература народов России &lt;*&gt;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lastRenderedPageBreak/>
        <w:t>&lt;*&gt; Предлагаемый список произведений является примерным и может варьироваться в разных субъектах Российской Федерации.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ПРОЗА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ПОЭЗИЯ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Г. АПОЛЛИНЕР, Д.Г. БАЙРОН, У. БЛЕЙК, Ш. БОДЛЕР, П. ВЕРЛЕН, Э. ВЕРХАРН, Г. ГЕЙНЕ, А. РЕМБО, P.M. РИЛЬКЕ, Т.С. ЭЛИОТ.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Основные историко-литературные сведения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Русская литература XIX века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"праведничество",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&lt;и литературе других народов России&gt; &lt;*&gt;. Формирование реализма как новой ступени познания и художественного освоения мира и человека. &lt;Общее и особенное в реалистическом отражении действительности в русской литературе и литературе других народов России.&gt; Проблема человека и среды. Осмысление взаимодействия характера и обстоятельств.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&lt;*&gt; В историко-литературных сведениях в треугольные скобки заключены позиции, имеющие отношение только к образовательным учреждениям с родным (нерусским) языком обучения.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Русская литература XX века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Традиции и новаторство в русской литературе на рубеже XIX - XX веков. Новые литературные течения. Модернизм.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&lt;и литературе других народов России.&gt; Конфликт человека и эпохи. Развитие русской реалистической прозы, ее темы и герои. 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Великая Отечественная война и ее художественное осмысление в русской литературе &lt;и литературе других народов России&gt;.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&lt;и литературе других народов России.&gt; Развитие традиционных тем русской лирики (темы любви, гражданского служения, единства человека и природы).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Литература народов России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Отражение в национальных литературах общих и специфических духовно-нравственных и социальных проблем.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&lt;Плодотворное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взаимоотношений.&gt;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Зарубежная литература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Взаимодействие зарубежной, русской литературы &lt;и литературы других народов России,&gt;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Художественный вымысел. Фантастика.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XIX - XX веков.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</w:t>
      </w:r>
      <w:r w:rsidRPr="00723110">
        <w:rPr>
          <w:rFonts w:ascii="Times New Roman" w:hAnsi="Times New Roman" w:cs="Times New Roman"/>
          <w:sz w:val="24"/>
          <w:szCs w:val="24"/>
        </w:rPr>
        <w:lastRenderedPageBreak/>
        <w:t>Лирический герой. Система образов.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Стиль.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Литературная критика.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Художественный перевод.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Русскоязычные национальные литературы народов России.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Основные виды деятельности по освоению литературных произведений и теоретико-литературных понятий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723110" w:rsidRPr="00723110" w:rsidRDefault="00723110" w:rsidP="00723110">
      <w:pPr>
        <w:pStyle w:val="ConsPlusNormal"/>
        <w:tabs>
          <w:tab w:val="left" w:pos="-567"/>
          <w:tab w:val="left" w:pos="-42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110">
        <w:rPr>
          <w:rFonts w:ascii="Times New Roman" w:hAnsi="Times New Roman" w:cs="Times New Roman"/>
          <w:sz w:val="24"/>
          <w:szCs w:val="24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107375" w:rsidRPr="00723110" w:rsidRDefault="00107375" w:rsidP="00723110">
      <w:pPr>
        <w:shd w:val="clear" w:color="auto" w:fill="FFFFFF"/>
        <w:tabs>
          <w:tab w:val="left" w:pos="-567"/>
          <w:tab w:val="left" w:pos="-426"/>
        </w:tabs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7375" w:rsidRPr="00107375" w:rsidRDefault="00107375" w:rsidP="00107375">
      <w:pPr>
        <w:shd w:val="clear" w:color="auto" w:fill="FFFFFF"/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выпускников</w:t>
      </w:r>
    </w:p>
    <w:p w:rsidR="00107375" w:rsidRPr="00107375" w:rsidRDefault="00107375" w:rsidP="00107375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73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литературы на базовом уровне ученик должен</w:t>
      </w:r>
    </w:p>
    <w:p w:rsidR="00352A38" w:rsidRPr="00352A38" w:rsidRDefault="00352A38" w:rsidP="00352A38">
      <w:pPr>
        <w:pStyle w:val="Default"/>
        <w:rPr>
          <w:rFonts w:ascii="Times New Roman" w:hAnsi="Times New Roman" w:cs="Times New Roman"/>
          <w:b/>
          <w:i/>
        </w:rPr>
      </w:pPr>
      <w:r w:rsidRPr="00352A38">
        <w:rPr>
          <w:rFonts w:ascii="Times New Roman" w:hAnsi="Times New Roman" w:cs="Times New Roman"/>
          <w:b/>
          <w:i/>
        </w:rPr>
        <w:t xml:space="preserve">знать/понимать: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образную природу словесного искусства;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содержание изученных литературных произведений;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основные факты жизни и творчества писателей-классиков XIX - XX вв.;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основные закономерности историко-литературного процесса и черты литературных направлений;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основные теоретико-литературные понятия;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352A38">
        <w:rPr>
          <w:rFonts w:ascii="Times New Roman" w:hAnsi="Times New Roman" w:cs="Times New Roman"/>
          <w:b/>
          <w:i/>
        </w:rPr>
        <w:t xml:space="preserve">уметь: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lastRenderedPageBreak/>
        <w:t xml:space="preserve">- воспроизводить содержание литературного произведения;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соотносить произведение с литературным направлением эпохи;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определять род и жанр произведения;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сопоставлять литературные произведения;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выявлять авторскую позицию;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выразительно читать изученные произведения (или их фрагменты), соблюдая нормы литературного произношения;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аргументированно формулировать свое отношение к прочитанному произведению;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писать рецензии на прочитанные произведения и сочинения разных жанров на литературные темы.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В образовательных учреждениях с родным (нерусским) языком обучения, наряду с вышеуказанным, ученик должен уметь: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создания связного текста (устного и письменного) на необходимую тему с учетом норм русского литературного языка;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участия в диалоге или дискуссии;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самостоятельного знакомства с явлениями художественной культуры и оценки их эстетической значимости;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определения своего круга чтения и оценки литературных произведений; </w:t>
      </w:r>
    </w:p>
    <w:p w:rsidR="00352A38" w:rsidRPr="00352A38" w:rsidRDefault="00352A38" w:rsidP="00352A38">
      <w:pPr>
        <w:pStyle w:val="Default"/>
        <w:jc w:val="both"/>
        <w:rPr>
          <w:rFonts w:ascii="Times New Roman" w:hAnsi="Times New Roman" w:cs="Times New Roman"/>
        </w:rPr>
      </w:pPr>
      <w:r w:rsidRPr="00352A38">
        <w:rPr>
          <w:rFonts w:ascii="Times New Roman" w:hAnsi="Times New Roman" w:cs="Times New Roman"/>
        </w:rPr>
        <w:t xml:space="preserve"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 </w:t>
      </w:r>
    </w:p>
    <w:p w:rsidR="00107375" w:rsidRDefault="00352A38" w:rsidP="00352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A38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</w:p>
    <w:p w:rsidR="009158E1" w:rsidRDefault="009158E1" w:rsidP="00352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8E1" w:rsidRPr="009158E1" w:rsidRDefault="009158E1" w:rsidP="009158E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8E1">
        <w:rPr>
          <w:rFonts w:ascii="Times New Roman" w:hAnsi="Times New Roman"/>
          <w:b/>
          <w:sz w:val="24"/>
          <w:szCs w:val="24"/>
        </w:rPr>
        <w:t>Тематическое планирование 10 класс</w:t>
      </w:r>
    </w:p>
    <w:p w:rsidR="009158E1" w:rsidRPr="009158E1" w:rsidRDefault="009158E1" w:rsidP="009158E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655"/>
        <w:gridCol w:w="851"/>
      </w:tblGrid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58E1">
              <w:rPr>
                <w:rFonts w:ascii="CordiaUPC" w:eastAsia="Times New Roman" w:hAnsi="CordiaUPC" w:cs="CordiaUPC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литература 19 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в контексте мировой культуры. Художественная литература как искусство слова. Национальное самоопределение русской литературы. Литературные направления и течения: классицизм, сентиментализм, романтизм. Историко-культурные и художественные предпосылки романтизма, своеобразие романтизма в русской литературе и литературе других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народов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первой половины Х1Хвека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rPr>
          <w:trHeight w:val="1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 (свобода, духовно-нравственные искания человека, обращение к народу в поисках</w:t>
            </w:r>
            <w:r w:rsidRPr="00915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нравственного идеала, "праведничество", борьба с социальной несправедливостью и угнетением человека). Становление литературного языка. Литературные роды: эпос, лирика, драма. Проза и поэзия.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Пушкин. Стихотворения «Погасло дневное светило...», «Свободы сеятель пустынный...», «Элегия» («Безумных лет угасшее веселье...»). Стихотворение по выбору «Пора, мой друг, пора..». Традиции и новаторство в поэзии. Жанры литературы: элегия.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Пушкин. Стихотворения «Подражания Корану» (IX.«И путник усталый на Бога роптал...»), «Вновь я посетил...». Стихотворения по выбору: «Поэт», «Поэту». Основные темы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века (свобода, духовно-нравственные искания человека).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Пушкин. Поэма «Медный всадник». Осмысление взаимодействия характера и обстоятельств. Лирическое отступление. Жанры литературы: поэма.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Пушкин. Поэма «Медный всадник». Конфликт между интересами личности и государства в пушкинской «петербургской повести»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 Лермонтов. Стихотворения «Молитва» («Я, Матерь Божия, ныне с молитвою...»), «Как часто, пестрою толпою окружен...», «Валерик», «Сон» («В полдневный жар в долине Дагестана...»). Традиции и новаторство в поэзии. Жанры литературы: сонет.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Ю. Лермонтов. Стихотворение «Выхожу один я на дорогу...». Стихотворения по выбору «Мой демон», «К***», «Нет, я не Байрон, я другой...» Лирический герой. Глубина философской проблематики и драматизм звучания лирики. Жанры литературы: ода, эпиграмма.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411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Гоголь. Повесть «Невский проспект». Аналитический характер русской прозы, ее социальная острота и философская глубина. Формирование реализма как новой ступени познания и художественного освоения мира и человека. Жанры литературы: повесть.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Гоголь. Повесть «Невский проспект». Проблема человека и среды. Реальное и фантастическое в «Петербургских повестях» Н.В.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Гоголя. Художественный вымысел. Фантастика.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Н.В.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Гоголь. Повесть «Невский проспект». Тема одиночества и затерянности «маленького человека» в большом городе. Тема. Выразительное чтение.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произведениям русской литературы первой половины XIX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произведениям русской литературы первой половины XIX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второй половины XIX века. Русская литература в контексте мировой культуры. Вклад русской литературы второй половины XIX века в развитие отечественной и мировой литературы. Демократизация русской литературы. Литературные направления и течения: реализм.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А.Н.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Формирование национального театра. Изображение «затерянного мира» города Калинова в драме «Гроза».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Нравственные устои и быт разных слоев русского общества (дворянство, купечество, крестьянство).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Осмысление взаимодействия характеров и обстоятельств. Конфликт. Стадии развития действия: экспозиция, завязка, кульминация, развязка. Катерина и Кабаниха как два нравственных полюса народной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7F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(свобода, духовно-нрав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венные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искания человека). Трагедия совести и ее разрешение в пьесе.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Система образов. Персонаж. Роль второстепенных и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несценических персонажей в «Грозе».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Островский. Драма «Гроза». Формирование национального театра. Многозначность названия пьесы, символика деталей и специфика жанра. Жанры литературы: трагедия, драма. Анализ текста, выявляющий авторский замысел и различные средства его воплощения; определение мотивов поступков героев и сущности конфликта.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драме А.Н.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Островского «Гроза».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Расцвет русского романа. Быт и бытие Ильи Ильича Обломова.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7F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Осмысление взаимодействия характера и обстоятельств. Идейно-композ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ионное значение главы «Сон Обломова».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Развитие психологизма. Деталь. Ее роль в раскрытии психологии персонажей романа.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7F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Аналитический характер русской прозы, ее социальная острота и философская глубина. Художественный образ. Образ Захара и его роль в характеристике «обломов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ы». Тип.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Гончаров. Роман «Обломов». Развитие психологизма. Любовная история как этап внутреннего самоопределения героя. Определение принадлежности литературного (фольклорного) текста к тому или иному роду и жанру. Жанры литературы: роман.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«Обломов»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Расцвет русского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романа. Отражение в романе «Отц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и дети» проблематики эпохи.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Аналитический характер русской прозы, ее социальная острота и философская глубина. Противостояние двух поколений русской интеллигенции как главный «нерв» тургеневского повествования.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Споры о путях улучшения мира: революция или эволюция и духовное возро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человека. Черты «увядающ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ей» аристократии в образах братьев Кирсановых.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Споры о путях улучшения мира: революция или эволюция и духовное возрождение человека. Нигилизм Базарова, его социальные и нравственно-философские истоки.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Споры о путях улучшения мира: революция или эволюция и духовное возрождение человека. Нигилизм Базарова, его социальные и нравственно-философские истоки.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Тургенев. Роман «Отцы и дети». Психологизм. Развитие психологизма.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Деталь, Символ.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Любовная линия в романе и её место в общей проблематике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Аналитический характер русской прозы, ее социальная острота и философская глубина. Философские итоги романа, смысл его названия.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Тургенев. Роман «Отцы и дети». Литературная критика. Русская критика о романе и его герое (статьи Д.И.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Писарева, Н.Н. Страхова М.А.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Антоновича).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 «Отцы и дети»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И.С.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Тургенева «Отцы и дети»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И.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Традиции и новаторство в поэзии. Стихотворения «В дороге», «Вчерашний день, часу в шестом...», «О Муза, я у двери гроба..», «Поэт и Гражданин». «Муза мести и печали» как поэтическая эмблема Некрасова. Системы стихосложения.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Стихотворения «Элегия» («Пускай нам говорит изменчивая мода...»), «Мы с тобой бестолковые люди». Стихотворения по выбору «Я не люблю иронии твоей...», «Так это шутка, милая моя...», «Надрывается сердце от муки...». Основные темы и проблемы русской литературы Х1Хвека (обращение к народу в поисках нравственного идеала). Судьбы простых людей и общенациональная идея в лирике разных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Поэма «Кому на Руси жить хорошо». Нравственные устои и быт разных слоев русского общества (крестьянство). Отражение в поэме коренных сдвигов русской жизни.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7F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Некрасов. Поэма «Кому на Руси жить хорошо». Основные темы и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(обращение к народу в поисках нравственного идеала). Мотив правдоискательства и сказочно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мифологические приемы построения сюжета поэмы.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7F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Поэма «Кому на Руси жить хорошо».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(духовно-нравственные искания человека, «праведничество», борьба с социальной несправедливостью и угнетением человека). Стихия народной жизни и ее яркие представители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Некрасов. Поэма «Кому на Руси жить хорошо». Проблема смысла жизни. Тема женской доли и образ Матрены Тимофеевны Корчагиной. Народность.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Н.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Ф.И.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Тютчев. Стихотворения «Silentium!», «Не то, что мните вы, природа...». Стихотворение по выбору «Есть в осени первоначальной...». Традиции и новаторство в поэзии. &lt;Мыслящая поэзия» Ф.И. Тютчева, ее философская глубина. Изобразительно - выразительные средства в художественном произведении: метонимия.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7F5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Тютчев. Стихотворения «Нам не дано предугадать...», «Умом Россию не понять...». Стихотворение по выбору «День и ночь».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(духовно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искания человека).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Тютчев. «К.Б.» («Я встретил вас - и все былое...»), «О, как убийственно мы любим...». Стихотворение по выбору «Последняя любовь». Жанры литературы: послание. Изобразительно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выразительные средства в художественном произведении сравнение, эпитет, метафора, метонимия. Драматизм звучания любовной лирики поэта.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Фет. Стихотворения «Еще майская ночь...», «Это утро, радость эта...». Стихотворение по выбору «Я пришел к тебе с приветом...». Жанры литературы: лирическое стихотворение. Традиции и новаторство в поэзии. Яркость и осязаемость пейзажа, гармоничность слияния человека и природы.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Фет. Стихотворения «Шепот, робкое дыханье...», «Сияла ночь. Луной был полон сад. Лежали...». Содержание и форма. Развитие психологизма. Красота и поэтичность любовного чувства в интимной лирике А.А.</w:t>
            </w:r>
            <w:r w:rsidRPr="007F5F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Фета.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Фет. Стихотворения по выбору «Одним толчком согнать ладью живую...», «Учись у них: у дуба, у березы...». Язык художественного произведения. Изобразительно-выразительные средства в художественном произведении сравнение, эпитет, метафора, метонимия. Музыкально-мелодический принцип организации стиха и роль звукописи в лирике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лирике Ф.И.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Тютчева и А.А.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56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Н.С.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Лесков. Одно произведение по выбору: очерк «Очарованный странник». Основные темы и проблемы русской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(«праведничество», обращение к народу в поисках нравственного идеала). Образ Ивана Флягина и национальный колорит повести. Жанры литературы: очерк.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56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Лесков. Очерк «Очарованный странник».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(духовно-нравственные искания человека). «Очарованность» героя его богатырство, духовная восприимчивость и стремление к подвигам.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Лесков. Очерк «Очарованный странник». Композиция. Язык художественного произведения. Сказовый характер повествования, стилистическая и языковая яркость повести. Автор-повествователь.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М.Е.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Салтыков-Щедрин. Повесть «История одного города» (обзор). Аналитический характер русской прозы, ее социальная острота и философская глубина. Аллегория. Гипербола.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М.Е.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Салтыков-Щедрин. Повесть «История одного города» (обзор). Историзм в познании закономерностей общественного развития. Осознанное творческое чтение художественных произведений разных жанров.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Сатира, юмор, ирония, сарказм. Г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ротеск.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А.К.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Книга «История государства Российского...» Жанрово-тематическое богатство творчества: обращение к историческому песенному фольклору и политической сатире.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Стихотворения по выбору «Слеза дрожит в твоем ревнивом взоре...», «Средь шумного бала, случайно...» Традиции и новаторство в поэзии. Строфа.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народов России. К.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Хетагуров. Стихотворения по выбору из сборника «Осетинская лира». Отражение в национальных литературах общих и специфических духовно-нравственных и социальных проблем. 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-эпопея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«Война и мир». Расцвет русского романа. Жанры литературы: роман-эпопея.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Расцвет русского романа. Масштабность изображения исторических событий, многогеройностъ, переплетение различных сюжетных линий.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Нравственные устои и быт разных слоев русского общества (дворянство). «Мысль семейная» и ее развитие в романе: семьи Болконских и Ростовых.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Нравственные устои и быт разных слоев русского общества (дворянство). Критическое изображение высшего света в романе.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Роман «Война и мир». Историзм. Художественно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философское осмысление сущности войны в романе.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Нравственные устои и быт разных слоев русского общества (дворянство).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Роль женщины в семье и общественной жизни. Черты нравственного идеала автора в образах Наташи Ростовой и Марьи Болконской. Выявление языковых средств художественной образности и определение их роли в раскрытии идейно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Основные темы и проблемы русской литературы Х1Хвека (обращение к народу в поисках нравственного идеала). Тихон Щербатый и Платон Каратаев как два типа народно-патриотического сознания.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Аналитический характер русской прозы. Толстовская философия истории. Историзм.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Основные темы и проблемы русской литературы Х1Хвека (обращение к народу в поисках нравственного идеала). Патриотизм скромных тружеников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Выявление опасности своеволия и прагматизма. Противопоставление образов Кутузова и Наполеона в свете авторской концепции личности в истории.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Идея нравственного самосовершенствования. Этапы духовного самосовершенствования Андрея Болконского и Пьера Безухова.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Осмысление взаимодействия характеров и обстоятельств.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Проблема человека и среды. Авторская позиция.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Основные темы и проблемы русской литературы Х1Хвека (обращение к народу в поисках нравственного идеала). Феномен «общей жизни» и образ «дубины народной войны»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Толстой. Роман «Война и мир». Расцвет русского романа. Значение романа-эпопеи Толстого для развития русской реалистической литературы.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 «Война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Л.Н.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 «Война мир»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 Расцвет русского романа. Эпоха кризиса в «зеркале» идеологического романа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Аналитический характер русской прозы, ее социальная острота и философская глубина. Образ Петербурга и средства его воссоздания в романе.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56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Основные темы и проблемы русской литературы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56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(борьба с социальной несправедливостью и угнетением человека). Мир «униженных и оскорбленных» и бунт личности против жестоких законов социума.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 w:rsidRPr="0072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Выявление опасности своеволия и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матизма. Образ Раскольникова и тема «гордого человека» в романе.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Понимание свободы как ответственности за совершенный выбор. Теория Раскольникова и идейные «двойники» героя (Лужин, Свидригайлов и др.)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56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Аналитический характер русской прозы, ее социальная острота и философская глубина. Прин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 пол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ифонии в решении философской проблематики романа.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Понимание свободы как ответственности за совершенный выбор. Раскольников и «вечная Сонечка». 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Развитие психологизма. Художественные открытия Достоевского. Сны героя как средство его внутреннего самораскрытия.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Идея нравственного самосовершенствования. Нравственно-философский смысл преступления и наказания Родиона Раскольникова.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Достоевский. Роман «Преступление и наказание». Идея нравственного самосовершенствования. Эпилог. Авторская позиция.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Ф.М.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 «Преступление и наказание»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Рассказ «Студент». Рассказ по выбору «Тоска». Аналитический характер русской прозы, ее социальная острота и философская глубина. Разведение понятий «быт» и «бытие» в прозе А.П. Чехова. Жанры литературы: рассказ.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Рассказ «Ионыч». Проблема смысла жизни.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Рассказ «Человек в футляре». Проблема человека и среды. Образы «футлярных» людей в чеховских рассказах и проблема «самостояния» человека в мире жестокости и пошлости.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Рассказ «Дама с собачкой». Рассказ по выбору «Дом с мезонином». Психологизм. Глубина психологического анализа как отличительная черта чеховской прозы.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рассказам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Формирование национального театра. Новаторство Чехова-драматурга. Жанры литературы: комедия.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Проблематика. Нравственные устои и быт разных слоев русского общества (дворянство, купечество).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Сюжет. Соотношение внешнего и внутреннего сюжетов в пьесе.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Развитие психологизма. Лирическое и драматическое начала в пьесе.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Осмысление взаимодействия характера и обстоятельств. Трагическое и комическое. Фигуры героев- «недотеп» и символический образ в комедии.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562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Чехов. Пьеса «Вишневый сад». Развитие психологизма. Сложность и неоднозначность авторской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иции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произведении.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пьесе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 «Вишневый сад».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пьесе А.П.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 «Вишневый сад».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зарубежной литературы второй половины XIX века.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 Постановка в литературе XIX-XX вв.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острых социально-нравственных проблем, протест писателей против унижения человека, воспевание человечности, чистоты и искренности человеческих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по выбору.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Мопассан. Новелла «Ожерелье». Протест писателей против унижения человека, воспевание человечности, чистоты и искренности человеческих отношений.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по выбору.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Ибсен. Драма «Кукольный дом». Проблемы самопознания и нравственного выбора в произведениях классиков зарубежной литературы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Произведение по выбору. 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Рембо. Стихотворение «Пьяный корабль». Постановка в литературе XIX-XX веков острых социально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нравственных проблем, протест писателей против отношений унижения человека, воспевание человечности, чистоты и искренности человеческих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в контексте мировой культуры. Общее и особенное в реалистическом отражении действительности в русской литературе и литературе других народов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158E1" w:rsidRPr="009158E1" w:rsidRDefault="009158E1" w:rsidP="0091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8E1" w:rsidRPr="009158E1" w:rsidRDefault="009158E1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8E1" w:rsidRDefault="009158E1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1228" w:rsidRPr="009158E1" w:rsidRDefault="00411228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8E1" w:rsidRPr="009158E1" w:rsidRDefault="009158E1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58E1" w:rsidRPr="009927E3" w:rsidRDefault="009158E1" w:rsidP="009158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7E3">
        <w:rPr>
          <w:rFonts w:ascii="Times New Roman" w:hAnsi="Times New Roman"/>
          <w:b/>
          <w:sz w:val="24"/>
          <w:szCs w:val="24"/>
        </w:rPr>
        <w:t>Тематическое планирование 11 класс</w:t>
      </w:r>
    </w:p>
    <w:p w:rsidR="009158E1" w:rsidRPr="009158E1" w:rsidRDefault="009158E1" w:rsidP="009158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7708"/>
        <w:gridCol w:w="851"/>
      </w:tblGrid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Колич.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158E1">
              <w:rPr>
                <w:rFonts w:ascii="CordiaUPC" w:eastAsia="Times New Roman" w:hAnsi="CordiaUPC" w:cs="CordiaUPC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Русская литература 20 века.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и литературе других народов России.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Сложность и самобытность русской литературы XX столетия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Традиции и новаторство в русской литературе на рубеже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Русская литература XX века.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Русская реалистическая литература.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И.А.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Бунин. Стихотворения по выбору «Слово», «Вечер», «Ночь»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Бунин. Рассказ по выбору «Антоновские яблоки». Развитие русской реалистической прозы, ее темы и герои.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Поэзия остывших усадеб.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1B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Бунин. </w:t>
            </w:r>
            <w:r w:rsidRPr="001B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«Господин</w:t>
            </w:r>
            <w:r w:rsidRPr="001B3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Сан-Франциско». Развитие русской реалистической прозы, ее темы и герои.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 «закатной цивилизации».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Бунин. Рассказ по выбору «Легкое дыхание». Психологизм. Сюжет. Композиция.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любви и духовной красоты.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Бунин. Рассказ «Чистый понедельник». Конфликт человека и эпохи.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Мотив ускользающ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ей красоты, преодоление суетного.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факты жизни и творчества выдающихся русских писателей XIX - XX веков. А.И. Куприн. Повесть «Гранатовый браслет». </w:t>
            </w:r>
            <w:r w:rsidRPr="009158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Тема любви.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 .Куприн. Повесть «Гранатовый браслет». Деталь. Нравственно-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философский смысл. Жанры литературы: повесть.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И.А. Бунина и А.И. Куприна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А.М. Горький. «Несвоевременные мысли».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Рассказ по выбору «Старуха Изергиль». Традиции и новаторство в русской литературе на рубеже XIX - XX веков. Романтизм. Тема свободы.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Пьеса «На дне». Конфликт человека и эпохи. Тема «дна» и образы обитателей.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Пьеса «На дне». Конфликт. Нравственно-философские мотивы.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Пьеса «На дне». Идея. Проблематика. Спор о правде и мечте. Жанры литературы: притча.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А.М. Горький. Пьеса «На дне». Авторская позиция.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А.М. Горького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конца XIX - начала XX века. Традиции и новаторство в русской литературе на рубеже XIX-XX веков. «Серебряный век» русской поэзии. Истоки. Ш.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Бодлер. Стихотворения по выбору - сборник «Цветы зла». Взаимодействие зарубежной, русской литературы и литературы других народов России, отражение в них «вечных» проблем 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литературные течения. Модернизм (символизм, акмеизм, футуризм).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конца XIX- начала XX века. В.Я. Брюсов. Стихотворение по выбору «Юному поэту». Модернизм (символизм). Символ.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Поэзия конца XIX- начала XX века. К.Д. Бальмонт. Стихотворение по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выбору «Я мечтою ловил уходящие тени». Модернизм (символизм). Символ. «Солнечность и моцартианство» поэзии» Язык художественного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А.А. Блок.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Стихотворение по выбору «Вхожу я в темные храмы...». Лирический герой. Модернизм (символизм). Развитие традиционных тем русской лирики (тема любви).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Стихотворения «Незнакомка», «Ночь, улица, фонарь, аптека...», «На железной дороге». Стихотворение по выбору «Фабрика». Символизм. Тема страшного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 Блок. Стихотворение «В ресторане». Стихотворение по выбору «О доблестях, о подвигах, о славе». Развитие традиционных тем русской лирики (тема любви).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Стихотворения «Россия», «Река раскинулась. Течет, грустит лениво...» (из цикла «На поле Куликовом»), Стихотворение по выбору «О весна, без конца и без края...» Трагические события эпохи и их отражение в русской литературе. Тема России.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Поэма «Двенадцать». Трагические события эпохи и их отражение в русской литературе.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Блок. Поэма «Двенадцать». Символ. Осознанное творческое чтение художественных произведений разных жанров.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А. А. Блока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литературные течения. Модернизм (акмеизм, футуризм).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Гумилёв. Стихотворение по выбору «Жираф». Модернизм (акмеизм). Лирический герой.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А.А. Ахматова.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Стихотворения «Песня последней встречи», «Сжала руки под темной вуалью...». Модернизм (акмеизм). Развитие традиционных тем русской лирики (тема любви). Лирический герой.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Стихотворения «Мне ни к чему одические рати...», «Мне голос был. Он звал утешно...», «Родная земля». Стихотворения по выбору «Не с теми я, кто бросил землю...», «Мужество», «Приморский сонет». Трагические события эпохи и их отражение в русской литературе. Развитие традиционных тем русской лирики (тема гражданского служения).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А. Ахматова. Поэма «Реквием». Государственное регулирование и творческая свобода в литературе советского времени. Тема личной и исторической памяти.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А. Ахматова. Поэма «Реквием». Образ автора. Библейский масштаб событий. Евангельские мотивы и образы. Определение принадлежности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 Поэма «Реквием». Эпилог.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М П. Цветаева.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Цветаева. Стихотворения «Моим стихам, написанным так рано...», «Кто создан из камня, кто создан из глины...», «Стихи к Блоку» («Имя твое - птица в руке...»). Стиль. Своеобразие художественной манеры.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 Цветаева. Стихотворение «Тоска по родине! Давно...». Стихотворения по выбору «Семь холмов - как семь колоколов...», «Расстояния, версты, мили...», «Бабушке».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А. А. Ахматовой и М.И. Цветаевой.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литературе. Литературный процесс двадцатых годов.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литературе. Литературный процесс двадцатых годов. Поэзия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литературе. Литературный процесс двадцатых годов. Проза (обзор)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человека и эпохи. Участие в дискуссии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человека и эпохи. Определение принадлежности литературного (фольклорного) текста к тому или иному роду и жанру.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В.В. Маяковский.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Стихотворения «А вы могли бы?», «Скрипка и немножко нервно», «Послушайте!». Стихотворение по выбору «Нате!». Модернизм (футуризм). Тема поэта и толпы в ранней лирике. Сарказм.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Поэма « Облако в штанах». Модернизм (футуризм). Особенности метафоры. Новаторство. Лирический герой.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Стихотворение «Прозаседавшиеся». Сатира в литературе. Гротеск. Гипербола.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Стихотворение «Лиличка!». Стихотворение по выбору «Письмо Татьяне Яковлевой». Лирический герой. Любовь и быт в поэзии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Маяковский. Стихотворение «Юбилейное». Стихотворение по выбору «Необычайное приключение, произошедшее с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Маяковским на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даче». Традиции и новаторство русской литературы. Ритм. Рифма.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поэта и поэзии.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творчеству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С.А. Есенин.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Стихотворение «Г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ты, Русь, моя родная!». Стихотворения по выбору «О красном вечере задумалась дорога...», «Запели тесаные дроги...». Развитие традиционных тем русской лирики (тема единства человека и природы). Изобразительно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выразительные средства в художественном произведении: сравнение, эпитет, метафора.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 «Письмо матери», «Русь советская», «Спит ковыль. Равнина дорогая...». Стихотворение по выбору «Низкий дом с голубыми ставнями». Изобразительно-выразительные средства в художественном произведении: сравнение, эпитет, метафора.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Есенин. Стихотворения «Не бродить, не мять в кустах багряных...», «Шаганэ ты моя, Шаганэ...». Развитие традиционных тем русской лирики (тема любви).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С.А. Есенин. Стихотворения «Не жалею, не зову, не плачу...», «Мы теперь уходим понемногу...». Философичность лирики.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 темы стихосложения.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Стихотворные размеры: хорей, ямб, дактиль, амфибрахий, анапест.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лирике С.А. Есенина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О.Э. Мандельштам. Стихотворения «За гремучую доблесть грядущих веков...», «Я вернулся в 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город, знакомый до слез...». Г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осударственное регулирование и творческая свобода в литературе советского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О.Э. Мандельштам. Стихотворе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«Notre Dame», «Бессонница, Гомер. Т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угие паруса...». Стихотворения по выбору «Мы живем, под собою не чуя страны...», «Ба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тюшков». Система образов. Насыщ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енностъ поэзии литературными и культурными ассоциациями. Жанры литературы: баллада.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Трагические события эпохи (Первая мировая война, революция, гражданская война, массовые репрессии, коллективизация) и их отражение в литературе. Государственное регулирование и творческая свобода в литературе советского времени. Литературный процесс тридцатых годов.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объективность и тенденциозность в освещении исторических событий.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М. А. Шолохов.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Шолохов. 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-эпопея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«Тихий Дон» (обзор). Трагические события эпохи (Первая мировая война).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Шолохов. Роман «Тихий Дон» (обзор). Трагические события эпохи (революция, гражданская война). Определение принадлежности литературного (фольклорного) текста к тому или иному роду и жанру.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М.А. Шолохов. Роман «Тихий Дон» (обзор). Конфликт человека и эпохи. Судьба Григория Мелехова. Участие в дискуссии, утверждение и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доказательство своей точки зрения с учетом мнения оппонента. Подготовка рефератов, докладов.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М. А. Шолохова «Тихий Дон»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М. А. Булгаков.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Роман «Мастер и Маргарита». Жанры литературы: роман.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Роман «Мастер и Маргарита». Сюжет. Композиция. Композиционная роль «ершалаимских глав». Проблема судьбы, веры и безверия, смысла жизни и тайны смерти.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Роман «Мастер и Маргарита». Сатира в литературе.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 Булгаков. Роман «Мастер и Маргарита». Государственное регулирование и творческая свобода в литературе советского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любви и творческой свободы. Проблема «художник и власть».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роману М. А.Булгакова «Мастер и Маргарита».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Б.Л. Пастернак. Стихотворение «Определение поэзии».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79. 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 Пастернак. Стихотворения «Февраль. Достать чернил и плакать...», «Зимняя ночь». Стихотворения по выбору «Снег идет», «Никого не будет в доме...». Лирический герой. Единство человеческой души и стихии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Пастернак. Стихотворения «Гамлет», «Во всем мне хочется дойти...». Философские мотивы творчества.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Пастернак. Роман «Доктор Живаго» (обзор). Конфликт человека и эпохи.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А.П. Платонов. Повесть «Котлован». Самобытность художественного метода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её художественное осмысление в русской литературе и литературе других народов России. Лирика военных лет.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её художественное осмысление в русской литературе и литературе других народов России. Литература народов России. М. Джалиль. Цикл стихотворений «Моабитская тетрадь». Переводы произведений национальных писателей на русский 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Отечественная война и её художественное осмысление в русской литературе. Проза второй половины XX века. В. Кондратьев «Сашка».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века. В. Быков «Сотников». Характер.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 на основе и по мотивам литературных произведений. Контрольное сочинение по теме «Великая русской литературе». Отечественная война и её художественное осмысление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пятидесятых - восьмидесятых годов XX века. Влияние «Оттепели» 60-х годов на развитие литературы. Новое понимание истории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А.Т. Твардовский. Стихотворения «Я знаю, никакой моей вины...», «Вся суть в одном единственном завете...», «Памяти матери».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Твардовский. Стихотворения по выбору «Я убит подо Ржевом...», «По праву памяти». Новое понимание русской истории. Обращение к народному сознанию в поисках нравственного идеала в русской литературе и литературе других народов России. Выразительное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факты жизни и творчества выдающихся русских писателей XIX - XX веков. А.И. Солженицын. Роман «Архипелаг ГУЛАГ» (фрагменты). «Лагерная» тема в литературе. Участие в дискуссии, утверждение и доказательство своей точки зрения с учетом мнения оппонента.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Солженицын. Повесть «Один день Ивана Денисовича». «Лагерная» тема в литературе. Выявление языковых средств художественной образности и определение их роли в раскрытии идейно-тематического содержания произведения.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 Шаламов «Колымские рассказы». Рассказы по выбору «Представка», «Сентенция». «Лагерная» тема в русской литературе. Различные виды пересказа.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Проза второй половины XX века. «Деревенская» проза. В.М. Шукшин. Рассказы по выбору «Чудик», «Срезал», «Мастер». Обращение к народному сознанию в поисках нравственного идеала в русской литературе. Юмор. Ирония.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Распутин. Повесть по выбору «Живи и помни». Обращение к народному сознанию в поисках нравственного идеала в русской литературе. Понимание свободы как ответственности за совершенный выбор.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Астафьев. Повесть по выбору «Царь-рыба». Обращение к народному сознанию в поисках нравственного идеала в русской литературе. Развитие традиционных тем русской лирики (тема единства человека и природы).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Драматургия второй половины XX века. А. Вампилов. Пьеса по выбору «Старший сын». Трагическое и комическое. Психологизм. Понимание свободы как ответственности за совершенный выбор.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Поэзия второй половины XX века. Стихотворения авторов (Е. Евтушенко,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Рождественский, Н. Рубцов, В. Высоцкий) по выбору. Развитие традиционных тем русской лирики (темы любви, гражданского служения, единства человека и природы).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DD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Историко-литературный процесс. Основные тенденции современного литературного процесса. 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Ахмадулина. Стихотворение по выбору «Ни слова о любви...»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последнего десятилетия.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традиционных тем русской лирики.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Евтушенко. Стихотворение по выбору «Дай Бог...». Р. Тягунов. Стихотворение по выбору «Россия». Заучивание наизусть стихотворных текстов.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DD7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Т.Н. Толстая. Рассказ по выбору «Река Оккервиль». Сюжет. Проблематика.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Зарубежная литература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Взаимодействие зарубежной, русской литературы, отражение в них «вечных» проблем бытия.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Зарубежная литература. Э. Хемингуэй. Рассказ по выбору «Старик и море». Проблема самопознания и нравственного выбора в произведениях классиков зарубежной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23110" w:rsidRPr="009158E1" w:rsidTr="00723110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105.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23110" w:rsidRPr="00107375" w:rsidRDefault="00723110" w:rsidP="00740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Литература народов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Плодотворное и творческое взаимодействие русской литературы и литературы других народов России в обращении к общенародной проблематике сохранению мира на Земле, экологии природы, сбережению духовных богатств, гуманизму социальных взаимоотношений. </w:t>
            </w:r>
            <w:r w:rsidRPr="001073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К. Хетагуров</w:t>
            </w:r>
            <w:r w:rsidRPr="001073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Стихотворения из сборника «Осетинская лира». Изображение тяжелой жизни простого народа,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женской судьбы, образ горянки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0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национальных литературах общих и специфических духовно-нравственных и социальных проблем.</w:t>
            </w:r>
          </w:p>
          <w:p w:rsidR="00723110" w:rsidRPr="00107375" w:rsidRDefault="00723110" w:rsidP="00740C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писателей –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      </w:r>
          </w:p>
          <w:p w:rsidR="00723110" w:rsidRPr="00740C8B" w:rsidRDefault="00723110" w:rsidP="00740C8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110" w:rsidRPr="009158E1" w:rsidRDefault="00723110" w:rsidP="009158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5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158E1" w:rsidRPr="009158E1" w:rsidRDefault="009158E1" w:rsidP="009158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8E1" w:rsidRPr="00352A38" w:rsidRDefault="009158E1" w:rsidP="00352A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158E1" w:rsidRPr="00352A38" w:rsidSect="00320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8E1" w:rsidRDefault="009158E1" w:rsidP="00107375">
      <w:pPr>
        <w:spacing w:after="0" w:line="240" w:lineRule="auto"/>
      </w:pPr>
      <w:r>
        <w:separator/>
      </w:r>
    </w:p>
  </w:endnote>
  <w:endnote w:type="continuationSeparator" w:id="0">
    <w:p w:rsidR="009158E1" w:rsidRDefault="009158E1" w:rsidP="0010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ordiaUPC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8E1" w:rsidRDefault="009158E1" w:rsidP="00107375">
      <w:pPr>
        <w:spacing w:after="0" w:line="240" w:lineRule="auto"/>
      </w:pPr>
      <w:r>
        <w:separator/>
      </w:r>
    </w:p>
  </w:footnote>
  <w:footnote w:type="continuationSeparator" w:id="0">
    <w:p w:rsidR="009158E1" w:rsidRDefault="009158E1" w:rsidP="0010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upperLetter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9"/>
    <w:multiLevelType w:val="multilevel"/>
    <w:tmpl w:val="00000018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C4DC7"/>
    <w:multiLevelType w:val="hybridMultilevel"/>
    <w:tmpl w:val="0B260F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D5D50"/>
    <w:multiLevelType w:val="hybridMultilevel"/>
    <w:tmpl w:val="03D66AB2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75"/>
    <w:rsid w:val="00056193"/>
    <w:rsid w:val="00107375"/>
    <w:rsid w:val="00116AD2"/>
    <w:rsid w:val="00185E8E"/>
    <w:rsid w:val="001B38C1"/>
    <w:rsid w:val="002A21F2"/>
    <w:rsid w:val="002E2B7C"/>
    <w:rsid w:val="002E5D02"/>
    <w:rsid w:val="00320850"/>
    <w:rsid w:val="00352A38"/>
    <w:rsid w:val="00411228"/>
    <w:rsid w:val="00420E4D"/>
    <w:rsid w:val="00474C26"/>
    <w:rsid w:val="004A0A28"/>
    <w:rsid w:val="005260E3"/>
    <w:rsid w:val="005626BB"/>
    <w:rsid w:val="005B5561"/>
    <w:rsid w:val="005B591C"/>
    <w:rsid w:val="00673651"/>
    <w:rsid w:val="006A7FF9"/>
    <w:rsid w:val="00723110"/>
    <w:rsid w:val="00740C8B"/>
    <w:rsid w:val="00780732"/>
    <w:rsid w:val="007E77CF"/>
    <w:rsid w:val="007F5FCE"/>
    <w:rsid w:val="009158E1"/>
    <w:rsid w:val="009927E3"/>
    <w:rsid w:val="009D47C6"/>
    <w:rsid w:val="00A370AD"/>
    <w:rsid w:val="00A465B5"/>
    <w:rsid w:val="00B239AC"/>
    <w:rsid w:val="00B77936"/>
    <w:rsid w:val="00BF74E1"/>
    <w:rsid w:val="00C84A40"/>
    <w:rsid w:val="00C933DE"/>
    <w:rsid w:val="00C93A9E"/>
    <w:rsid w:val="00D005EC"/>
    <w:rsid w:val="00D224DA"/>
    <w:rsid w:val="00D43470"/>
    <w:rsid w:val="00DD74F7"/>
    <w:rsid w:val="00E1174E"/>
    <w:rsid w:val="00EA0617"/>
    <w:rsid w:val="00EC07FB"/>
    <w:rsid w:val="00F87E5E"/>
    <w:rsid w:val="00FE21A2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2003"/>
  <w15:docId w15:val="{192805C4-0855-44AB-A667-6AFC20CA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3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37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37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7375"/>
  </w:style>
  <w:style w:type="character" w:customStyle="1" w:styleId="a3">
    <w:name w:val="Без интервала Знак"/>
    <w:link w:val="a4"/>
    <w:uiPriority w:val="1"/>
    <w:locked/>
    <w:rsid w:val="00107375"/>
  </w:style>
  <w:style w:type="paragraph" w:styleId="a4">
    <w:name w:val="No Spacing"/>
    <w:link w:val="a3"/>
    <w:uiPriority w:val="1"/>
    <w:qFormat/>
    <w:rsid w:val="00107375"/>
    <w:pPr>
      <w:spacing w:after="0" w:line="240" w:lineRule="auto"/>
    </w:pPr>
  </w:style>
  <w:style w:type="character" w:styleId="a5">
    <w:name w:val="Strong"/>
    <w:basedOn w:val="a0"/>
    <w:qFormat/>
    <w:rsid w:val="00107375"/>
    <w:rPr>
      <w:b/>
      <w:bCs/>
    </w:rPr>
  </w:style>
  <w:style w:type="character" w:customStyle="1" w:styleId="docaccesstitle">
    <w:name w:val="docaccess_title"/>
    <w:basedOn w:val="a0"/>
    <w:rsid w:val="00107375"/>
  </w:style>
  <w:style w:type="paragraph" w:styleId="2">
    <w:name w:val="Body Text Indent 2"/>
    <w:basedOn w:val="a"/>
    <w:link w:val="20"/>
    <w:semiHidden/>
    <w:unhideWhenUsed/>
    <w:rsid w:val="0010737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rsid w:val="00107375"/>
    <w:rPr>
      <w:rFonts w:cs="Times New Roman"/>
      <w:color w:val="0066CC"/>
      <w:u w:val="single"/>
    </w:rPr>
  </w:style>
  <w:style w:type="character" w:customStyle="1" w:styleId="12">
    <w:name w:val="Заголовок №1_"/>
    <w:basedOn w:val="a0"/>
    <w:link w:val="13"/>
    <w:uiPriority w:val="99"/>
    <w:locked/>
    <w:rsid w:val="001073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10737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10737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10737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1073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7pt">
    <w:name w:val="Основной текст (2) + 7 pt"/>
    <w:basedOn w:val="21"/>
    <w:uiPriority w:val="99"/>
    <w:rsid w:val="001073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Основной текст (2) + Полужирный2"/>
    <w:aliases w:val="Курсив"/>
    <w:basedOn w:val="21"/>
    <w:uiPriority w:val="99"/>
    <w:rsid w:val="001073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7pt1">
    <w:name w:val="Основной текст (2) + 7 pt1"/>
    <w:aliases w:val="Интервал 0 pt"/>
    <w:basedOn w:val="21"/>
    <w:uiPriority w:val="99"/>
    <w:rsid w:val="00107375"/>
    <w:rPr>
      <w:rFonts w:ascii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a9">
    <w:name w:val="Колонтитул_"/>
    <w:basedOn w:val="a0"/>
    <w:link w:val="14"/>
    <w:uiPriority w:val="99"/>
    <w:locked/>
    <w:rsid w:val="0010737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a">
    <w:name w:val="Колонтитул"/>
    <w:basedOn w:val="a9"/>
    <w:uiPriority w:val="99"/>
    <w:rsid w:val="0010737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27">
    <w:name w:val="Основной текст (2) + 7"/>
    <w:aliases w:val="5 pt,Основной текст (2) + Arial Narrow,4"/>
    <w:basedOn w:val="21"/>
    <w:uiPriority w:val="99"/>
    <w:rsid w:val="0010737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4">
    <w:name w:val="Подпись к таблице (2)_"/>
    <w:basedOn w:val="a0"/>
    <w:link w:val="211"/>
    <w:uiPriority w:val="99"/>
    <w:locked/>
    <w:rsid w:val="00107375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107375"/>
    <w:rPr>
      <w:rFonts w:ascii="Times New Roman" w:hAnsi="Times New Roman" w:cs="Times New Roman"/>
      <w:sz w:val="15"/>
      <w:szCs w:val="15"/>
      <w:u w:val="single"/>
      <w:shd w:val="clear" w:color="auto" w:fill="FFFFFF"/>
    </w:rPr>
  </w:style>
  <w:style w:type="character" w:customStyle="1" w:styleId="2TrebuchetMS">
    <w:name w:val="Подпись к таблице (2) + Trebuchet MS"/>
    <w:aliases w:val="7 pt,Полужирный,Основной текст (2) + 9 pt5,Интервал 1 pt"/>
    <w:basedOn w:val="24"/>
    <w:uiPriority w:val="99"/>
    <w:rsid w:val="00107375"/>
    <w:rPr>
      <w:rFonts w:ascii="Trebuchet MS" w:hAnsi="Trebuchet MS" w:cs="Trebuchet MS"/>
      <w:b/>
      <w:bCs/>
      <w:sz w:val="14"/>
      <w:szCs w:val="14"/>
      <w:u w:val="single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locked/>
    <w:rsid w:val="0010737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107375"/>
    <w:rPr>
      <w:rFonts w:ascii="Times New Roman" w:hAnsi="Times New Roman" w:cs="Times New Roman"/>
      <w:b/>
      <w:bCs/>
      <w:sz w:val="18"/>
      <w:szCs w:val="18"/>
      <w:u w:val="single"/>
      <w:shd w:val="clear" w:color="auto" w:fill="FFFFFF"/>
    </w:rPr>
  </w:style>
  <w:style w:type="character" w:customStyle="1" w:styleId="271">
    <w:name w:val="Основной текст (2) + 71"/>
    <w:aliases w:val="5 pt1"/>
    <w:basedOn w:val="21"/>
    <w:uiPriority w:val="99"/>
    <w:rsid w:val="00107375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2CenturyGothic">
    <w:name w:val="Основной текст (2) + Century Gothic"/>
    <w:aliases w:val="6 pt"/>
    <w:basedOn w:val="21"/>
    <w:uiPriority w:val="99"/>
    <w:rsid w:val="00107375"/>
    <w:rPr>
      <w:rFonts w:ascii="Century Gothic" w:hAnsi="Century Gothic" w:cs="Century Gothic"/>
      <w:sz w:val="12"/>
      <w:szCs w:val="12"/>
      <w:shd w:val="clear" w:color="auto" w:fill="FFFFFF"/>
    </w:rPr>
  </w:style>
  <w:style w:type="character" w:customStyle="1" w:styleId="217pt">
    <w:name w:val="Основной текст (2) + 17 pt"/>
    <w:aliases w:val="Полужирный1,Колонтитул (4) + 9 pt"/>
    <w:basedOn w:val="21"/>
    <w:uiPriority w:val="99"/>
    <w:rsid w:val="0010737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10737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12">
    <w:name w:val="Основной текст (2) + Полужирный1"/>
    <w:aliases w:val="Курсив1,Интервал 0 pt1,Основной текст (2) + 6 pt"/>
    <w:basedOn w:val="21"/>
    <w:uiPriority w:val="99"/>
    <w:rsid w:val="00107375"/>
    <w:rPr>
      <w:rFonts w:ascii="Times New Roman" w:hAnsi="Times New Roman" w:cs="Times New Roman"/>
      <w:b/>
      <w:bCs/>
      <w:i/>
      <w:iCs/>
      <w:spacing w:val="-10"/>
      <w:sz w:val="18"/>
      <w:szCs w:val="18"/>
      <w:shd w:val="clear" w:color="auto" w:fill="FFFFFF"/>
    </w:rPr>
  </w:style>
  <w:style w:type="character" w:customStyle="1" w:styleId="26">
    <w:name w:val="Колонтитул2"/>
    <w:basedOn w:val="a9"/>
    <w:uiPriority w:val="99"/>
    <w:rsid w:val="00107375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1"/>
    <w:uiPriority w:val="99"/>
    <w:rsid w:val="00107375"/>
    <w:rPr>
      <w:rFonts w:ascii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07375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1"/>
    <w:uiPriority w:val="99"/>
    <w:rsid w:val="00107375"/>
    <w:pPr>
      <w:widowControl w:val="0"/>
      <w:shd w:val="clear" w:color="auto" w:fill="FFFFFF"/>
      <w:spacing w:before="420" w:after="0" w:line="230" w:lineRule="exact"/>
      <w:ind w:firstLine="400"/>
    </w:pPr>
    <w:rPr>
      <w:rFonts w:ascii="Times New Roman" w:hAnsi="Times New Roman" w:cs="Times New Roman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rsid w:val="001073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14">
    <w:name w:val="Колонтитул1"/>
    <w:basedOn w:val="a"/>
    <w:link w:val="a9"/>
    <w:uiPriority w:val="99"/>
    <w:rsid w:val="001073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19"/>
      <w:szCs w:val="19"/>
    </w:rPr>
  </w:style>
  <w:style w:type="paragraph" w:customStyle="1" w:styleId="211">
    <w:name w:val="Подпись к таблице (2)1"/>
    <w:basedOn w:val="a"/>
    <w:link w:val="24"/>
    <w:uiPriority w:val="99"/>
    <w:rsid w:val="00107375"/>
    <w:pPr>
      <w:widowControl w:val="0"/>
      <w:shd w:val="clear" w:color="auto" w:fill="FFFFFF"/>
      <w:spacing w:before="120" w:after="0" w:line="240" w:lineRule="atLeast"/>
      <w:jc w:val="both"/>
    </w:pPr>
    <w:rPr>
      <w:rFonts w:ascii="Times New Roman" w:hAnsi="Times New Roman" w:cs="Times New Roman"/>
      <w:sz w:val="15"/>
      <w:szCs w:val="15"/>
    </w:rPr>
  </w:style>
  <w:style w:type="paragraph" w:customStyle="1" w:styleId="31">
    <w:name w:val="Подпись к таблице (3)1"/>
    <w:basedOn w:val="a"/>
    <w:link w:val="3"/>
    <w:uiPriority w:val="99"/>
    <w:rsid w:val="001073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107375"/>
  </w:style>
  <w:style w:type="character" w:customStyle="1" w:styleId="29pt">
    <w:name w:val="Основной текст (2) + 9 pt"/>
    <w:basedOn w:val="21"/>
    <w:uiPriority w:val="99"/>
    <w:rsid w:val="0010737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9pt4">
    <w:name w:val="Основной текст (2) + 9 pt4"/>
    <w:aliases w:val="Полужирный8"/>
    <w:basedOn w:val="21"/>
    <w:uiPriority w:val="99"/>
    <w:rsid w:val="0010737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41">
    <w:name w:val="Колонтитул (4)_"/>
    <w:basedOn w:val="a0"/>
    <w:link w:val="42"/>
    <w:uiPriority w:val="99"/>
    <w:locked/>
    <w:rsid w:val="00107375"/>
    <w:rPr>
      <w:rFonts w:ascii="Times New Roman" w:hAnsi="Times New Roman" w:cs="Times New Roman"/>
      <w:sz w:val="10"/>
      <w:szCs w:val="10"/>
      <w:shd w:val="clear" w:color="auto" w:fill="FFFFFF"/>
    </w:rPr>
  </w:style>
  <w:style w:type="character" w:customStyle="1" w:styleId="411pt">
    <w:name w:val="Колонтитул (4) + 11 pt"/>
    <w:aliases w:val="Полужирный7"/>
    <w:basedOn w:val="41"/>
    <w:uiPriority w:val="99"/>
    <w:rsid w:val="0010737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ArialNarrow3">
    <w:name w:val="Основной текст (2) + Arial Narrow3"/>
    <w:aliases w:val="6,5 pt10,Полужирный6,Курсив7"/>
    <w:basedOn w:val="21"/>
    <w:uiPriority w:val="99"/>
    <w:rsid w:val="00107375"/>
    <w:rPr>
      <w:rFonts w:ascii="Arial Narrow" w:hAnsi="Arial Narrow" w:cs="Arial Narrow"/>
      <w:b/>
      <w:bCs/>
      <w:i/>
      <w:iCs/>
      <w:sz w:val="13"/>
      <w:szCs w:val="13"/>
      <w:u w:val="none"/>
      <w:shd w:val="clear" w:color="auto" w:fill="FFFFFF"/>
    </w:rPr>
  </w:style>
  <w:style w:type="character" w:customStyle="1" w:styleId="28">
    <w:name w:val="Основной текст (2) + 8"/>
    <w:aliases w:val="5 pt9,Курсив6,Масштаб 90%"/>
    <w:basedOn w:val="21"/>
    <w:uiPriority w:val="99"/>
    <w:rsid w:val="00107375"/>
    <w:rPr>
      <w:rFonts w:ascii="Times New Roman" w:hAnsi="Times New Roman" w:cs="Times New Roman"/>
      <w:i/>
      <w:iCs/>
      <w:w w:val="90"/>
      <w:sz w:val="17"/>
      <w:szCs w:val="17"/>
      <w:u w:val="none"/>
      <w:shd w:val="clear" w:color="auto" w:fill="FFFFFF"/>
    </w:rPr>
  </w:style>
  <w:style w:type="character" w:customStyle="1" w:styleId="27pt8">
    <w:name w:val="Основной текст (2) + 7 pt8"/>
    <w:basedOn w:val="21"/>
    <w:uiPriority w:val="99"/>
    <w:rsid w:val="00107375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29pt3">
    <w:name w:val="Основной текст (2) + 9 pt3"/>
    <w:basedOn w:val="21"/>
    <w:uiPriority w:val="99"/>
    <w:rsid w:val="0010737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2ArialNarrow2">
    <w:name w:val="Основной текст (2) + Arial Narrow2"/>
    <w:aliases w:val="61,5 pt8,Полужирный5,Курсив5"/>
    <w:basedOn w:val="21"/>
    <w:uiPriority w:val="99"/>
    <w:rsid w:val="00107375"/>
    <w:rPr>
      <w:rFonts w:ascii="Arial Narrow" w:hAnsi="Arial Narrow" w:cs="Arial Narrow"/>
      <w:b/>
      <w:bCs/>
      <w:i/>
      <w:iCs/>
      <w:sz w:val="13"/>
      <w:szCs w:val="13"/>
      <w:u w:val="none"/>
      <w:shd w:val="clear" w:color="auto" w:fill="FFFFFF"/>
      <w:lang w:val="en-US" w:eastAsia="en-US"/>
    </w:rPr>
  </w:style>
  <w:style w:type="character" w:customStyle="1" w:styleId="27pt7">
    <w:name w:val="Основной текст (2) + 7 pt7"/>
    <w:basedOn w:val="21"/>
    <w:uiPriority w:val="99"/>
    <w:rsid w:val="00107375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character" w:customStyle="1" w:styleId="240">
    <w:name w:val="Основной текст (2) + 4"/>
    <w:aliases w:val="5 pt7"/>
    <w:basedOn w:val="21"/>
    <w:uiPriority w:val="99"/>
    <w:rsid w:val="00107375"/>
    <w:rPr>
      <w:rFonts w:ascii="Times New Roman" w:hAnsi="Times New Roman" w:cs="Times New Roman"/>
      <w:sz w:val="9"/>
      <w:szCs w:val="9"/>
      <w:u w:val="none"/>
      <w:shd w:val="clear" w:color="auto" w:fill="FFFFFF"/>
    </w:rPr>
  </w:style>
  <w:style w:type="character" w:customStyle="1" w:styleId="27pt6">
    <w:name w:val="Основной текст (2) + 7 pt6"/>
    <w:basedOn w:val="21"/>
    <w:uiPriority w:val="99"/>
    <w:rsid w:val="00107375"/>
    <w:rPr>
      <w:rFonts w:ascii="Times New Roman" w:hAnsi="Times New Roman" w:cs="Times New Roman"/>
      <w:spacing w:val="0"/>
      <w:sz w:val="14"/>
      <w:szCs w:val="14"/>
      <w:u w:val="none"/>
      <w:shd w:val="clear" w:color="auto" w:fill="FFFFFF"/>
    </w:rPr>
  </w:style>
  <w:style w:type="character" w:customStyle="1" w:styleId="2ArialNarrow1">
    <w:name w:val="Основной текст (2) + Arial Narrow1"/>
    <w:aliases w:val="4 pt,Курсив4"/>
    <w:basedOn w:val="21"/>
    <w:uiPriority w:val="99"/>
    <w:rsid w:val="00107375"/>
    <w:rPr>
      <w:rFonts w:ascii="Arial Narrow" w:hAnsi="Arial Narrow" w:cs="Arial Narrow"/>
      <w:i/>
      <w:iCs/>
      <w:sz w:val="8"/>
      <w:szCs w:val="8"/>
      <w:u w:val="none"/>
      <w:shd w:val="clear" w:color="auto" w:fill="FFFFFF"/>
      <w:lang w:val="en-US" w:eastAsia="en-US"/>
    </w:rPr>
  </w:style>
  <w:style w:type="character" w:customStyle="1" w:styleId="29pt2">
    <w:name w:val="Основной текст (2) + 9 pt2"/>
    <w:aliases w:val="Интервал 1 pt2"/>
    <w:basedOn w:val="21"/>
    <w:uiPriority w:val="99"/>
    <w:rsid w:val="00107375"/>
    <w:rPr>
      <w:rFonts w:ascii="Times New Roman" w:hAnsi="Times New Roman" w:cs="Times New Roman"/>
      <w:spacing w:val="30"/>
      <w:sz w:val="18"/>
      <w:szCs w:val="18"/>
      <w:u w:val="none"/>
      <w:shd w:val="clear" w:color="auto" w:fill="FFFFFF"/>
    </w:rPr>
  </w:style>
  <w:style w:type="character" w:customStyle="1" w:styleId="29">
    <w:name w:val="Основной текст (2) + 9"/>
    <w:aliases w:val="5 pt6,Полужирный4,Курсив3"/>
    <w:basedOn w:val="21"/>
    <w:uiPriority w:val="99"/>
    <w:rsid w:val="00107375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2PalatinoLinotype">
    <w:name w:val="Основной текст (2) + Palatino Linotype"/>
    <w:aliases w:val="4 pt1"/>
    <w:basedOn w:val="21"/>
    <w:uiPriority w:val="99"/>
    <w:rsid w:val="00107375"/>
    <w:rPr>
      <w:rFonts w:ascii="Palatino Linotype" w:hAnsi="Palatino Linotype" w:cs="Palatino Linotype"/>
      <w:sz w:val="8"/>
      <w:szCs w:val="8"/>
      <w:u w:val="none"/>
      <w:shd w:val="clear" w:color="auto" w:fill="FFFFFF"/>
    </w:rPr>
  </w:style>
  <w:style w:type="character" w:customStyle="1" w:styleId="27pt5">
    <w:name w:val="Основной текст (2) + 7 pt5"/>
    <w:aliases w:val="Интервал 0 pt3"/>
    <w:basedOn w:val="21"/>
    <w:uiPriority w:val="99"/>
    <w:rsid w:val="00107375"/>
    <w:rPr>
      <w:rFonts w:ascii="Times New Roman" w:hAnsi="Times New Roman" w:cs="Times New Roman"/>
      <w:spacing w:val="10"/>
      <w:sz w:val="14"/>
      <w:szCs w:val="14"/>
      <w:u w:val="none"/>
      <w:shd w:val="clear" w:color="auto" w:fill="FFFFFF"/>
    </w:rPr>
  </w:style>
  <w:style w:type="character" w:customStyle="1" w:styleId="29pt1">
    <w:name w:val="Основной текст (2) + 9 pt1"/>
    <w:aliases w:val="Полужирный3"/>
    <w:basedOn w:val="21"/>
    <w:uiPriority w:val="99"/>
    <w:rsid w:val="00107375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27pt4">
    <w:name w:val="Основной текст (2) + 7 pt4"/>
    <w:aliases w:val="Интервал 0 pt2"/>
    <w:basedOn w:val="21"/>
    <w:uiPriority w:val="99"/>
    <w:rsid w:val="00107375"/>
    <w:rPr>
      <w:rFonts w:ascii="Times New Roman" w:hAnsi="Times New Roman" w:cs="Times New Roman"/>
      <w:spacing w:val="10"/>
      <w:sz w:val="14"/>
      <w:szCs w:val="14"/>
      <w:u w:val="none"/>
      <w:shd w:val="clear" w:color="auto" w:fill="FFFFFF"/>
    </w:rPr>
  </w:style>
  <w:style w:type="character" w:customStyle="1" w:styleId="ArialNarrow">
    <w:name w:val="Колонтитул + Arial Narrow"/>
    <w:aliases w:val="42,5 pt5,Не полужирный,Не курсив"/>
    <w:basedOn w:val="a9"/>
    <w:uiPriority w:val="99"/>
    <w:rsid w:val="00107375"/>
    <w:rPr>
      <w:rFonts w:ascii="Arial Narrow" w:hAnsi="Arial Narrow" w:cs="Arial Narrow"/>
      <w:b w:val="0"/>
      <w:bCs w:val="0"/>
      <w:i w:val="0"/>
      <w:iCs w:val="0"/>
      <w:sz w:val="9"/>
      <w:szCs w:val="9"/>
      <w:u w:val="none"/>
      <w:shd w:val="clear" w:color="auto" w:fill="FFFFFF"/>
      <w:lang w:val="en-US" w:eastAsia="en-US"/>
    </w:rPr>
  </w:style>
  <w:style w:type="character" w:customStyle="1" w:styleId="ArialNarrow1">
    <w:name w:val="Колонтитул + Arial Narrow1"/>
    <w:aliases w:val="41,5 pt4,Не полужирный1,Не курсив1"/>
    <w:basedOn w:val="a9"/>
    <w:uiPriority w:val="99"/>
    <w:rsid w:val="00107375"/>
    <w:rPr>
      <w:rFonts w:ascii="Arial Narrow" w:hAnsi="Arial Narrow" w:cs="Arial Narrow"/>
      <w:b w:val="0"/>
      <w:bCs w:val="0"/>
      <w:i w:val="0"/>
      <w:iCs w:val="0"/>
      <w:strike/>
      <w:sz w:val="9"/>
      <w:szCs w:val="9"/>
      <w:u w:val="none"/>
      <w:shd w:val="clear" w:color="auto" w:fill="FFFFFF"/>
      <w:lang w:val="en-US" w:eastAsia="en-US"/>
    </w:rPr>
  </w:style>
  <w:style w:type="character" w:customStyle="1" w:styleId="CourierNew">
    <w:name w:val="Колонтитул + Courier New"/>
    <w:aliases w:val="11,5 pt3"/>
    <w:basedOn w:val="a9"/>
    <w:uiPriority w:val="99"/>
    <w:rsid w:val="00107375"/>
    <w:rPr>
      <w:rFonts w:ascii="Courier New" w:hAnsi="Courier New" w:cs="Courier New"/>
      <w:b/>
      <w:bCs/>
      <w:i/>
      <w:iCs/>
      <w:sz w:val="23"/>
      <w:szCs w:val="23"/>
      <w:u w:val="none"/>
      <w:shd w:val="clear" w:color="auto" w:fill="FFFFFF"/>
      <w:lang w:val="en-US" w:eastAsia="en-US"/>
    </w:rPr>
  </w:style>
  <w:style w:type="character" w:customStyle="1" w:styleId="2a">
    <w:name w:val="Колонтитул (2)_"/>
    <w:basedOn w:val="a0"/>
    <w:link w:val="2b"/>
    <w:uiPriority w:val="99"/>
    <w:locked/>
    <w:rsid w:val="00107375"/>
    <w:rPr>
      <w:rFonts w:ascii="Arial Narrow" w:hAnsi="Arial Narrow" w:cs="Arial Narrow"/>
      <w:sz w:val="9"/>
      <w:szCs w:val="9"/>
      <w:shd w:val="clear" w:color="auto" w:fill="FFFFFF"/>
    </w:rPr>
  </w:style>
  <w:style w:type="character" w:customStyle="1" w:styleId="2TimesNewRoman">
    <w:name w:val="Колонтитул (2) + Times New Roman"/>
    <w:aliases w:val="9 pt,Полужирный2,Курсив2"/>
    <w:basedOn w:val="2a"/>
    <w:uiPriority w:val="99"/>
    <w:rsid w:val="001073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TimesNewRoman1">
    <w:name w:val="Колонтитул (2) + Times New Roman1"/>
    <w:aliases w:val="5 pt2"/>
    <w:basedOn w:val="2a"/>
    <w:uiPriority w:val="99"/>
    <w:rsid w:val="00107375"/>
    <w:rPr>
      <w:rFonts w:ascii="Times New Roman" w:hAnsi="Times New Roman" w:cs="Times New Roman"/>
      <w:sz w:val="10"/>
      <w:szCs w:val="10"/>
      <w:shd w:val="clear" w:color="auto" w:fill="FFFFFF"/>
      <w:lang w:val="en-US" w:eastAsia="en-US"/>
    </w:rPr>
  </w:style>
  <w:style w:type="character" w:customStyle="1" w:styleId="27pt3">
    <w:name w:val="Основной текст (2) + 7 pt3"/>
    <w:aliases w:val="Интервал 1 pt1"/>
    <w:basedOn w:val="21"/>
    <w:uiPriority w:val="99"/>
    <w:rsid w:val="00107375"/>
    <w:rPr>
      <w:rFonts w:ascii="Times New Roman" w:hAnsi="Times New Roman" w:cs="Times New Roman"/>
      <w:spacing w:val="20"/>
      <w:sz w:val="14"/>
      <w:szCs w:val="14"/>
      <w:u w:val="none"/>
      <w:shd w:val="clear" w:color="auto" w:fill="FFFFFF"/>
    </w:rPr>
  </w:style>
  <w:style w:type="character" w:customStyle="1" w:styleId="Exact">
    <w:name w:val="Подпись к таблице Exact"/>
    <w:basedOn w:val="a0"/>
    <w:uiPriority w:val="99"/>
    <w:rsid w:val="00107375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27pt2">
    <w:name w:val="Основной текст (2) + 7 pt2"/>
    <w:basedOn w:val="21"/>
    <w:uiPriority w:val="99"/>
    <w:rsid w:val="00107375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customStyle="1" w:styleId="42">
    <w:name w:val="Колонтитул (4)"/>
    <w:basedOn w:val="a"/>
    <w:link w:val="41"/>
    <w:uiPriority w:val="99"/>
    <w:rsid w:val="0010737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0"/>
      <w:szCs w:val="10"/>
    </w:rPr>
  </w:style>
  <w:style w:type="paragraph" w:customStyle="1" w:styleId="2b">
    <w:name w:val="Колонтитул (2)"/>
    <w:basedOn w:val="a"/>
    <w:link w:val="2a"/>
    <w:uiPriority w:val="99"/>
    <w:rsid w:val="00107375"/>
    <w:pPr>
      <w:widowControl w:val="0"/>
      <w:shd w:val="clear" w:color="auto" w:fill="FFFFFF"/>
      <w:spacing w:after="0" w:line="240" w:lineRule="atLeast"/>
      <w:jc w:val="right"/>
    </w:pPr>
    <w:rPr>
      <w:rFonts w:ascii="Arial Narrow" w:hAnsi="Arial Narrow" w:cs="Arial Narrow"/>
      <w:sz w:val="9"/>
      <w:szCs w:val="9"/>
    </w:rPr>
  </w:style>
  <w:style w:type="paragraph" w:styleId="ab">
    <w:name w:val="header"/>
    <w:basedOn w:val="a"/>
    <w:link w:val="ac"/>
    <w:uiPriority w:val="99"/>
    <w:unhideWhenUsed/>
    <w:rsid w:val="00107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07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c">
    <w:name w:val="Основной текст (2) + Курсив"/>
    <w:basedOn w:val="21"/>
    <w:uiPriority w:val="99"/>
    <w:rsid w:val="00107375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2">
    <w:name w:val="Основной текст (3)_"/>
    <w:basedOn w:val="a0"/>
    <w:link w:val="33"/>
    <w:uiPriority w:val="99"/>
    <w:locked/>
    <w:rsid w:val="0010737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locked/>
    <w:rsid w:val="0010737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107375"/>
    <w:pPr>
      <w:widowControl w:val="0"/>
      <w:shd w:val="clear" w:color="auto" w:fill="FFFFFF"/>
      <w:spacing w:after="0" w:line="274" w:lineRule="exact"/>
      <w:ind w:firstLine="420"/>
      <w:jc w:val="both"/>
    </w:pPr>
    <w:rPr>
      <w:rFonts w:ascii="Times New Roman" w:hAnsi="Times New Roman" w:cs="Times New Roman"/>
      <w:b/>
      <w:bCs/>
    </w:rPr>
  </w:style>
  <w:style w:type="paragraph" w:customStyle="1" w:styleId="410">
    <w:name w:val="Основной текст (4)1"/>
    <w:basedOn w:val="a"/>
    <w:link w:val="43"/>
    <w:uiPriority w:val="99"/>
    <w:rsid w:val="00107375"/>
    <w:pPr>
      <w:widowControl w:val="0"/>
      <w:shd w:val="clear" w:color="auto" w:fill="FFFFFF"/>
      <w:spacing w:after="0" w:line="274" w:lineRule="exact"/>
      <w:ind w:firstLine="420"/>
      <w:jc w:val="both"/>
    </w:pPr>
    <w:rPr>
      <w:rFonts w:ascii="Times New Roman" w:hAnsi="Times New Roman" w:cs="Times New Roman"/>
      <w:i/>
      <w:iCs/>
    </w:rPr>
  </w:style>
  <w:style w:type="table" w:customStyle="1" w:styleId="15">
    <w:name w:val="Сетка таблицы1"/>
    <w:basedOn w:val="a1"/>
    <w:next w:val="af"/>
    <w:uiPriority w:val="59"/>
    <w:rsid w:val="001073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">
    <w:name w:val="Table Grid"/>
    <w:basedOn w:val="a1"/>
    <w:uiPriority w:val="59"/>
    <w:rsid w:val="0010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07375"/>
    <w:pPr>
      <w:ind w:left="720"/>
      <w:contextualSpacing/>
    </w:pPr>
    <w:rPr>
      <w:rFonts w:eastAsiaTheme="minorEastAsia"/>
      <w:lang w:eastAsia="ru-RU"/>
    </w:rPr>
  </w:style>
  <w:style w:type="character" w:customStyle="1" w:styleId="af1">
    <w:name w:val="Основной текст_"/>
    <w:basedOn w:val="a0"/>
    <w:link w:val="16"/>
    <w:rsid w:val="00107375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1"/>
    <w:rsid w:val="0010737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character" w:customStyle="1" w:styleId="105pt0pt">
    <w:name w:val="Основной текст + 10;5 pt;Интервал 0 pt"/>
    <w:basedOn w:val="af1"/>
    <w:rsid w:val="00107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pt0pt">
    <w:name w:val="Основной текст + 10 pt;Курсив;Интервал 0 pt"/>
    <w:basedOn w:val="af1"/>
    <w:rsid w:val="001073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10737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107375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40">
    <w:name w:val="Основной текст (14)_"/>
    <w:basedOn w:val="a0"/>
    <w:link w:val="141"/>
    <w:rsid w:val="001073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0737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30">
    <w:name w:val="Основной текст (13)_"/>
    <w:basedOn w:val="a0"/>
    <w:link w:val="131"/>
    <w:rsid w:val="001073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10737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107375"/>
    <w:rPr>
      <w:rFonts w:ascii="Times New Roman" w:eastAsia="Times New Roman" w:hAnsi="Times New Roman" w:cs="Times New Roman"/>
      <w:spacing w:val="-20"/>
      <w:sz w:val="33"/>
      <w:szCs w:val="3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7375"/>
    <w:pPr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pacing w:val="-20"/>
      <w:sz w:val="33"/>
      <w:szCs w:val="33"/>
    </w:rPr>
  </w:style>
  <w:style w:type="paragraph" w:styleId="af2">
    <w:name w:val="footnote text"/>
    <w:basedOn w:val="a"/>
    <w:link w:val="af3"/>
    <w:uiPriority w:val="99"/>
    <w:semiHidden/>
    <w:unhideWhenUsed/>
    <w:rsid w:val="0010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1073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107375"/>
    <w:rPr>
      <w:vertAlign w:val="superscript"/>
    </w:rPr>
  </w:style>
  <w:style w:type="paragraph" w:customStyle="1" w:styleId="FR1">
    <w:name w:val="FR1"/>
    <w:rsid w:val="00107375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073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d">
    <w:name w:val="Body Text 2"/>
    <w:basedOn w:val="a"/>
    <w:link w:val="2e"/>
    <w:uiPriority w:val="99"/>
    <w:semiHidden/>
    <w:unhideWhenUsed/>
    <w:rsid w:val="00107375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e">
    <w:name w:val="Основной текст 2 Знак"/>
    <w:basedOn w:val="a0"/>
    <w:link w:val="2d"/>
    <w:uiPriority w:val="99"/>
    <w:semiHidden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1073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1073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107375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1073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EC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07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2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2f">
    <w:name w:val="Нет списка2"/>
    <w:next w:val="a2"/>
    <w:uiPriority w:val="99"/>
    <w:semiHidden/>
    <w:unhideWhenUsed/>
    <w:rsid w:val="009158E1"/>
  </w:style>
  <w:style w:type="paragraph" w:customStyle="1" w:styleId="ConsPlusNormal">
    <w:name w:val="ConsPlusNormal"/>
    <w:rsid w:val="00723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662B017351E242253EB9CE177ABD9CDCB6DACC709894D222DC7DEF1838A99F40F31021E63A80B6gBP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9225</Words>
  <Characters>52585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Антропова</dc:creator>
  <cp:lastModifiedBy>Пользователь</cp:lastModifiedBy>
  <cp:revision>6</cp:revision>
  <dcterms:created xsi:type="dcterms:W3CDTF">2018-01-27T06:20:00Z</dcterms:created>
  <dcterms:modified xsi:type="dcterms:W3CDTF">2019-06-24T09:18:00Z</dcterms:modified>
</cp:coreProperties>
</file>