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B6" w:rsidRDefault="006E4FB6" w:rsidP="006E4FB6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DB105D" w:rsidRPr="00995F76" w:rsidTr="00693AE6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DB105D" w:rsidRPr="00995F76" w:rsidRDefault="00DB105D" w:rsidP="00DB105D">
            <w:pPr>
              <w:spacing w:after="0"/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DB105D" w:rsidRPr="00995F76" w:rsidRDefault="00DB105D" w:rsidP="00DB105D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автономное  общеобразовательное учреждение </w:t>
            </w:r>
          </w:p>
          <w:p w:rsidR="00DB105D" w:rsidRPr="00995F76" w:rsidRDefault="00DB105D" w:rsidP="00DB105D">
            <w:pPr>
              <w:spacing w:after="0"/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DB105D" w:rsidRPr="00995F76" w:rsidRDefault="00DB105D" w:rsidP="00DB105D">
            <w:pPr>
              <w:widowControl w:val="0"/>
              <w:spacing w:after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B105D" w:rsidRPr="00516006" w:rsidTr="00693AE6">
        <w:trPr>
          <w:trHeight w:val="1550"/>
        </w:trPr>
        <w:tc>
          <w:tcPr>
            <w:tcW w:w="7225" w:type="dxa"/>
            <w:shd w:val="clear" w:color="auto" w:fill="auto"/>
          </w:tcPr>
          <w:p w:rsidR="00DB105D" w:rsidRPr="00516006" w:rsidRDefault="00DB105D" w:rsidP="00DB105D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DB105D" w:rsidRPr="00995F76" w:rsidRDefault="00DB105D" w:rsidP="00DB105D">
            <w:pPr>
              <w:widowControl w:val="0"/>
              <w:spacing w:after="0"/>
              <w:ind w:firstLine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DB105D" w:rsidRPr="00995F76" w:rsidRDefault="00DB105D" w:rsidP="00DB105D">
            <w:pPr>
              <w:widowControl w:val="0"/>
              <w:spacing w:after="0"/>
              <w:ind w:firstLine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DB105D" w:rsidRPr="00995F76" w:rsidRDefault="00DB105D" w:rsidP="00DB105D">
            <w:pPr>
              <w:widowControl w:val="0"/>
              <w:spacing w:after="0"/>
              <w:ind w:firstLine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DB105D" w:rsidRPr="00516006" w:rsidRDefault="00DB105D" w:rsidP="00DB105D">
            <w:pPr>
              <w:spacing w:after="0"/>
              <w:ind w:firstLine="0"/>
            </w:pPr>
            <w:r>
              <w:t>№  258/1</w:t>
            </w:r>
            <w:r w:rsidRPr="00C4746C">
              <w:t xml:space="preserve"> от </w:t>
            </w:r>
            <w:r>
              <w:t>31.08.</w:t>
            </w:r>
            <w:r w:rsidRPr="00C4746C">
              <w:t>20</w:t>
            </w:r>
            <w:r>
              <w:t>20</w:t>
            </w:r>
            <w:r w:rsidRPr="00C4746C">
              <w:t>г</w:t>
            </w:r>
          </w:p>
          <w:p w:rsidR="00DB105D" w:rsidRPr="00516006" w:rsidRDefault="00DB105D" w:rsidP="00DB105D">
            <w:pPr>
              <w:spacing w:after="0"/>
              <w:rPr>
                <w:b/>
              </w:rPr>
            </w:pPr>
          </w:p>
        </w:tc>
      </w:tr>
    </w:tbl>
    <w:p w:rsidR="00DB105D" w:rsidRPr="001B15A1" w:rsidRDefault="00DB105D" w:rsidP="00DB105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DB105D" w:rsidRPr="001B15A1" w:rsidRDefault="00DB105D" w:rsidP="00DB105D">
      <w:pPr>
        <w:jc w:val="center"/>
        <w:rPr>
          <w:rFonts w:eastAsia="Calibri"/>
        </w:rPr>
      </w:pPr>
    </w:p>
    <w:p w:rsidR="00DB105D" w:rsidRPr="001B15A1" w:rsidRDefault="00DB105D" w:rsidP="00DB105D">
      <w:pPr>
        <w:jc w:val="center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Рабочая </w:t>
      </w:r>
      <w:r>
        <w:rPr>
          <w:rFonts w:eastAsia="Calibri"/>
          <w:sz w:val="28"/>
          <w:szCs w:val="28"/>
        </w:rPr>
        <w:t>программа  элективного курса</w:t>
      </w:r>
      <w:r w:rsidRPr="001B15A1">
        <w:rPr>
          <w:rFonts w:eastAsia="Calibri"/>
          <w:sz w:val="28"/>
          <w:szCs w:val="28"/>
        </w:rPr>
        <w:t>:</w:t>
      </w:r>
    </w:p>
    <w:p w:rsidR="00DB105D" w:rsidRPr="001B15A1" w:rsidRDefault="00DB105D" w:rsidP="00DB105D">
      <w:pPr>
        <w:jc w:val="center"/>
        <w:rPr>
          <w:rFonts w:eastAsia="Calibri"/>
          <w:sz w:val="28"/>
          <w:szCs w:val="28"/>
        </w:rPr>
      </w:pPr>
    </w:p>
    <w:p w:rsidR="00DB105D" w:rsidRPr="00DB105D" w:rsidRDefault="00DB105D" w:rsidP="00DB105D">
      <w:pPr>
        <w:spacing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ИНДИВИДУАЛЬНЫЙ ПРОЕКТ</w:t>
      </w:r>
    </w:p>
    <w:p w:rsidR="00DB105D" w:rsidRPr="001B15A1" w:rsidRDefault="00DB105D" w:rsidP="00DB105D">
      <w:pPr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10</w:t>
      </w:r>
      <w:r w:rsidRPr="001B15A1">
        <w:rPr>
          <w:rFonts w:eastAsia="Calibri"/>
          <w:sz w:val="36"/>
          <w:szCs w:val="28"/>
        </w:rPr>
        <w:t xml:space="preserve">  класс</w:t>
      </w:r>
    </w:p>
    <w:p w:rsidR="00DB105D" w:rsidRPr="001B15A1" w:rsidRDefault="00DB105D" w:rsidP="00DB105D">
      <w:pPr>
        <w:jc w:val="center"/>
        <w:rPr>
          <w:rFonts w:eastAsia="Calibri"/>
        </w:rPr>
      </w:pPr>
    </w:p>
    <w:p w:rsidR="00DB105D" w:rsidRPr="001B15A1" w:rsidRDefault="00DB105D" w:rsidP="00DB105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DB105D" w:rsidRPr="001B15A1" w:rsidRDefault="00DB105D" w:rsidP="00DB105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DB105D" w:rsidRPr="001B15A1" w:rsidRDefault="00DB105D" w:rsidP="00DB105D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DB105D" w:rsidRPr="001B15A1" w:rsidRDefault="00DB105D" w:rsidP="00DB105D">
      <w:pPr>
        <w:jc w:val="right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05D" w:rsidRPr="001B15A1" w:rsidRDefault="00DB105D" w:rsidP="00DB105D">
      <w:pPr>
        <w:ind w:left="2832" w:firstLine="708"/>
        <w:jc w:val="right"/>
        <w:rPr>
          <w:rFonts w:eastAsia="Calibri"/>
          <w:sz w:val="28"/>
          <w:szCs w:val="28"/>
        </w:rPr>
      </w:pPr>
    </w:p>
    <w:p w:rsidR="00DB105D" w:rsidRPr="001B15A1" w:rsidRDefault="00DB105D" w:rsidP="00DB105D">
      <w:pPr>
        <w:ind w:left="2832" w:firstLine="708"/>
        <w:rPr>
          <w:rFonts w:eastAsia="Calibri"/>
          <w:sz w:val="28"/>
          <w:szCs w:val="28"/>
        </w:rPr>
      </w:pPr>
    </w:p>
    <w:p w:rsidR="00DB105D" w:rsidRDefault="00DB105D" w:rsidP="00DB105D">
      <w:pPr>
        <w:rPr>
          <w:rFonts w:eastAsia="Calibri"/>
          <w:sz w:val="28"/>
          <w:szCs w:val="28"/>
        </w:rPr>
      </w:pPr>
    </w:p>
    <w:p w:rsidR="00DB105D" w:rsidRDefault="00DB105D" w:rsidP="00DB105D">
      <w:pPr>
        <w:rPr>
          <w:rFonts w:eastAsia="Calibri"/>
          <w:sz w:val="28"/>
          <w:szCs w:val="28"/>
        </w:rPr>
      </w:pPr>
    </w:p>
    <w:p w:rsidR="00DB105D" w:rsidRDefault="00DB105D" w:rsidP="00DB105D">
      <w:pPr>
        <w:rPr>
          <w:rFonts w:eastAsia="Calibri"/>
          <w:sz w:val="28"/>
          <w:szCs w:val="28"/>
        </w:rPr>
      </w:pPr>
    </w:p>
    <w:p w:rsidR="00DB105D" w:rsidRDefault="00DB105D" w:rsidP="00DB105D">
      <w:pPr>
        <w:rPr>
          <w:rFonts w:eastAsia="Calibri"/>
          <w:sz w:val="28"/>
          <w:szCs w:val="28"/>
        </w:rPr>
      </w:pPr>
    </w:p>
    <w:p w:rsidR="00DB105D" w:rsidRPr="001B15A1" w:rsidRDefault="00DB105D" w:rsidP="00DB105D">
      <w:pPr>
        <w:rPr>
          <w:rFonts w:eastAsia="Calibri"/>
          <w:sz w:val="28"/>
          <w:szCs w:val="28"/>
        </w:rPr>
      </w:pPr>
    </w:p>
    <w:p w:rsidR="00DB105D" w:rsidRPr="001B15A1" w:rsidRDefault="00DB105D" w:rsidP="00DB105D">
      <w:pPr>
        <w:ind w:left="2832" w:firstLine="708"/>
        <w:rPr>
          <w:rFonts w:eastAsia="Calibri"/>
          <w:sz w:val="28"/>
          <w:szCs w:val="28"/>
        </w:rPr>
      </w:pPr>
    </w:p>
    <w:p w:rsidR="00DB105D" w:rsidRPr="001B15A1" w:rsidRDefault="00DB105D" w:rsidP="00DB105D">
      <w:pPr>
        <w:jc w:val="center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>Каменск-Уральский</w:t>
      </w:r>
    </w:p>
    <w:p w:rsidR="009B7108" w:rsidRDefault="009B7108" w:rsidP="009B7108">
      <w:pPr>
        <w:ind w:hanging="567"/>
        <w:rPr>
          <w:rFonts w:cs="Times New Roman"/>
          <w:sz w:val="28"/>
          <w:szCs w:val="28"/>
        </w:rPr>
      </w:pPr>
    </w:p>
    <w:p w:rsidR="002F4EEB" w:rsidRPr="003A273C" w:rsidRDefault="002F4EEB" w:rsidP="002F4EEB">
      <w:pPr>
        <w:rPr>
          <w:rFonts w:cs="Times New Roman"/>
          <w:sz w:val="28"/>
          <w:szCs w:val="28"/>
          <w:lang w:eastAsia="ru-RU"/>
        </w:rPr>
      </w:pPr>
      <w:r w:rsidRPr="003A273C">
        <w:rPr>
          <w:rFonts w:cs="Times New Roman"/>
          <w:sz w:val="28"/>
          <w:szCs w:val="28"/>
          <w:lang w:eastAsia="ru-RU"/>
        </w:rPr>
        <w:lastRenderedPageBreak/>
        <w:t>Индивидуальный проект выполняется обучающимся самостоятельно под руководством учителя (</w:t>
      </w:r>
      <w:proofErr w:type="spellStart"/>
      <w:r w:rsidRPr="003A273C">
        <w:rPr>
          <w:rFonts w:cs="Times New Roman"/>
          <w:sz w:val="28"/>
          <w:szCs w:val="28"/>
          <w:lang w:eastAsia="ru-RU"/>
        </w:rPr>
        <w:t>тьютора</w:t>
      </w:r>
      <w:proofErr w:type="spellEnd"/>
      <w:r w:rsidRPr="003A273C">
        <w:rPr>
          <w:rFonts w:cs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3A273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A273C">
        <w:rPr>
          <w:rFonts w:cs="Times New Roman"/>
          <w:sz w:val="28"/>
          <w:szCs w:val="28"/>
          <w:lang w:eastAsia="ru-RU"/>
        </w:rPr>
        <w:t>иной.</w:t>
      </w:r>
      <w:r w:rsidRPr="003A273C">
        <w:rPr>
          <w:rFonts w:cs="Times New Roman"/>
          <w:b/>
          <w:sz w:val="28"/>
          <w:szCs w:val="28"/>
          <w:lang w:eastAsia="ru-RU"/>
        </w:rPr>
        <w:t xml:space="preserve"> </w:t>
      </w:r>
      <w:r w:rsidRPr="003A273C">
        <w:rPr>
          <w:rFonts w:cs="Times New Roman"/>
          <w:sz w:val="28"/>
          <w:szCs w:val="28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2F4EEB" w:rsidRPr="003A273C" w:rsidRDefault="002F4EEB" w:rsidP="002F4EEB">
      <w:pPr>
        <w:rPr>
          <w:rFonts w:cs="Times New Roman"/>
          <w:sz w:val="28"/>
          <w:szCs w:val="28"/>
          <w:lang w:eastAsia="ru-RU"/>
        </w:rPr>
      </w:pPr>
      <w:r w:rsidRPr="003A273C">
        <w:rPr>
          <w:rFonts w:cs="Times New Roman"/>
          <w:sz w:val="28"/>
          <w:szCs w:val="28"/>
          <w:lang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3A273C">
        <w:rPr>
          <w:rFonts w:cs="Times New Roman"/>
          <w:sz w:val="28"/>
          <w:szCs w:val="28"/>
          <w:lang w:eastAsia="ru-RU"/>
        </w:rPr>
        <w:t>тьютором</w:t>
      </w:r>
      <w:proofErr w:type="spellEnd"/>
      <w:r w:rsidRPr="003A273C">
        <w:rPr>
          <w:rFonts w:cs="Times New Roman"/>
          <w:sz w:val="28"/>
          <w:szCs w:val="28"/>
          <w:lang w:eastAsia="ru-RU"/>
        </w:rPr>
        <w:t xml:space="preserve">, психологом, учителем, руководителем образовательной организации. </w:t>
      </w:r>
    </w:p>
    <w:p w:rsidR="002F4EEB" w:rsidRPr="003A273C" w:rsidRDefault="002F4EEB" w:rsidP="00E4795B">
      <w:pPr>
        <w:rPr>
          <w:rFonts w:cs="Times New Roman"/>
          <w:b/>
          <w:sz w:val="28"/>
          <w:szCs w:val="28"/>
        </w:rPr>
      </w:pPr>
    </w:p>
    <w:p w:rsidR="00E4795B" w:rsidRPr="003A273C" w:rsidRDefault="00E4795B" w:rsidP="00E4795B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>Планируемые результаты освоения программы</w:t>
      </w:r>
      <w:r w:rsidR="00DB105D" w:rsidRPr="003A273C">
        <w:rPr>
          <w:rFonts w:cs="Times New Roman"/>
          <w:b/>
          <w:sz w:val="28"/>
          <w:szCs w:val="28"/>
        </w:rPr>
        <w:t>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Личностные результаты: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ориентация обучающихся на достижение личного счастья, реализацию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позитивных жизненных перспектив, инициативность, креативность,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готовность и способность к личностному самоопределению, способность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ставить цели и строить жизненные планы;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готовность и способность обучающихся к отстаиванию личного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достоинства, собственного мнения, готовность и способность вырабатывать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собственную позицию по отношению к общественно-политическим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событиям прошлого и настоящего на основе осознания, и осмысления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истории, духовных ценностей и достижений нашей страны;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гражданственность, гражданская позиция активного и ответственного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члена российского общества, осознающего свои конституционные права и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обязанности, уважающего закон и правопорядок, осознанно принимающего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традиционные национальные и общечеловеческие гуманистические и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демократические ценности, готового к участию в общественной жизни;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– мировоззрение, соответствующее современному уровню развития науки и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общественной практики, основанное на диалоге культур, а также различных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форм общественного сознания, осознание своего места в поликультурном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мире;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овладение коммуникативной компетенцией в общении и сотрудничестве со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сверстниками, и взрослыми в образовательной, общественно полезной,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учебно- исследовательской, проектной и других видах деятельности.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мировоззрение, соответствующее современному уровню развития науки,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значимости науки, готовность к научно-техническому творчеству, владение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достоверной информацией о передовых достижениях и открытиях мировой и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отечественной науки, заинтересованность в научных знаниях об устройстве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мира и общества;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готовность и способность к образованию, в том числе самообразованию, на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протяжении всей жизни; сознательное отношение к непрерывному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образованию как условию успешной профессиональной и общественной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деятельности;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повышение личной ответственности за свою работу.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Метапредметные результаты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1. Регулятивные универсальные учебные действия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самостоятельно определять цели, задавать параметры и критерии, по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которым можно определить, что цель достигнута;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– оценивать возможные последствия достижения поставленной цели в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деятельности, собственной жизни и жизни окружающих людей, основываясь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на соображениях этики и морали;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ставить и формулировать собственные задачи в образовательной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деятельности и жизненных ситуациях;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оценивать ресурсы, в том числе время и другие нематериальные ресурсы,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необходимые для достижения поставленной цели;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выбирать путь достижения цели, планировать решение поставленных задач,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оптимизируя материальные и нематериальные затраты;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 организовывать эффективный поиск ресурсов, необходимых для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достижения поставленной цели;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сопоставлять полученный результат деятельности с поставленной заранее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целью;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грамотно оформить работу в соответствии с установленными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требованиями;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логично изложить и построить доклад.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2. Познавательные универсальные учебные действия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выявить и поставить проблему;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показать актуальность и значимость темы проекта;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обосновать полезность и востребованность продукта;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искать и находить обобщенные способы решения задач, в том числе,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осуществлять развернутый информационный поиск и ставить на его основе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новые (учебные и познавательные) задачи;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критически оценивать и интерпретировать информацию с разных позиций,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распознавать и фиксировать противоречия в информационных источниках;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3. Коммуникативные универсальные учебные действия</w:t>
      </w:r>
      <w:r w:rsidR="004141C7" w:rsidRPr="003A273C">
        <w:rPr>
          <w:rFonts w:cs="Times New Roman"/>
          <w:sz w:val="28"/>
          <w:szCs w:val="28"/>
        </w:rPr>
        <w:t xml:space="preserve"> 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осуществлять деловую коммуникацию как со сверстниками, так и со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взрослыми (как внутри образовательной организации, так и за ее пределами),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подбирать партнеров для деловой коммуникации исходя из соображений</w:t>
      </w:r>
      <w:r w:rsidR="004141C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результативности взаимодействия, а не личных симпатий;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координировать и выполнять работу в условиях реального, виртуального 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комбинированного взаимодействия;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- развернуто, логично и точно излагать свою точку зрения с использованием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адекватных (устных и письменных) языковых средств;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выстраивать деловую и образовательную коммуникацию, избегая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личностных оценочных суждений;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отвечать на вопросы.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В результате учебно-исследовательской и проектной деятельности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обучающиеся получат представление: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 философских и методологических основаниях научной деятельности 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научных методах, применяемых в исследовательской и проектной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деятельности;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 таких понятиях, как концепция, научная гипотеза, метод, эксперимент,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надежность гипотезы, модель, метод сбора и метод анализа данных;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 том, чем отличаются исследования в гуманитарных областях от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исследований в естественных науках;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об истории науки;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 новейших разработках в области науки и технологий;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 о правилах и законах, регулирующих отношения в научной,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изобретательской и исследовательских областях деятельности (патентное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право, защита авторского права и др.);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 деятельности организаций, сообществ и структур, заинтересованных в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результатах исследований и предоставляющих ресурсы для проведения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исследований и реализации проектов (фонды, государственные структуры 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др.);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Обучающиеся смогут: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решать задачи, находящиеся на стыке нескольких учебных дисциплин;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использовать основной алгоритм исследования при решении своих учебно-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познавательных задач;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использовать основные принципы проектной деятельности при решении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своих учебно-познавательных задач и задач, возникающих в культурной 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социальной жизни;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использовать элементы математического моделирования при решении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исследовательских задач;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– использовать элементы математического анализа для интерпретации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результатов, полученных в ходе учебно-исследовательской работы.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 точки зрения формирования универсальных учебных действий, в ходе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освоения принципов учебно-исследовательской и проектной деятельностей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обучающиеся научатся: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формулировать научную гипотезу, ставить цель в рамках исследования 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проектирования, исходя из культурной нормы и сообразуясь с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представлениями об общем благе;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восстанавливать контексты и пути развития того или иного вида научной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деятельности, определяя место своего исследования или проекта в общем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культурном пространстве;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отслеживать и принимать во внимание тренды и тенденции развития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различных видов деятельности, в том числе научных, учитывать их при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постановке собственных целей;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оценивать ресурсы, в том числе и нематериальные (такие, как время),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необходимые для достижения поставленной цели;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находить различные источники материальных и нематериальных ресурсов,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предоставляющих средства для проведения исследований и реализации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проектов в различных областях деятельности человека;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вступать в коммуникацию с держателями различных типов ресурсов, точно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 объективно презентуя свой проект или возможные результаты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исследования, с целью обеспечения продуктивного взаимовыгодного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сотрудничества;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самостоятельно и совместно с другими авторами разрабатывать систему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параметров и критериев оценки эффективности и продуктивности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реализации проекта или исследования на каждом этапе реализации и по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завершении работы;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адекватно оценивать риски реализации проекта и проведения исследования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 предусматривать пути минимизации этих рисков;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адекватно оценивать последствия реализации своего проекта (изменения,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которые он повлечет в жизни других людей, сообществ);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–  адекватно оценивать дальнейшее развитие своего проекта или</w:t>
      </w:r>
      <w:r w:rsidR="004E75DA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исследования, видеть возможные варианты применения результатов;</w:t>
      </w:r>
    </w:p>
    <w:p w:rsidR="00E4795B" w:rsidRPr="003A273C" w:rsidRDefault="00E4795B" w:rsidP="004E75DA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- осознавать свою ответственность за достоверность полученных знаний, за</w:t>
      </w:r>
      <w:r w:rsidR="004E75DA" w:rsidRPr="003A273C">
        <w:rPr>
          <w:rFonts w:cs="Times New Roman"/>
          <w:sz w:val="28"/>
          <w:szCs w:val="28"/>
        </w:rPr>
        <w:t xml:space="preserve"> качество выполненного проекта.</w:t>
      </w:r>
    </w:p>
    <w:p w:rsidR="00E4795B" w:rsidRPr="003A273C" w:rsidRDefault="00E4795B" w:rsidP="00E4795B">
      <w:pPr>
        <w:ind w:left="707" w:firstLine="2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В результате целенаправленной деятельности, осуществляемой в ходе освоения научных понятий, у выпускников средней школы будут заложены:</w:t>
      </w:r>
    </w:p>
    <w:p w:rsidR="00E4795B" w:rsidRPr="003A273C" w:rsidRDefault="00E4795B" w:rsidP="00E4795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E4795B" w:rsidRPr="003A273C" w:rsidRDefault="00E4795B" w:rsidP="00E4795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Основы критического отношения к знанию, жизненному опыту;</w:t>
      </w:r>
    </w:p>
    <w:p w:rsidR="00E4795B" w:rsidRPr="003A273C" w:rsidRDefault="00E4795B" w:rsidP="00E4795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Основы ценностных суждений и оценок;</w:t>
      </w:r>
    </w:p>
    <w:p w:rsidR="00E4795B" w:rsidRPr="003A273C" w:rsidRDefault="00E4795B" w:rsidP="00E4795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Уважение к величию человеческого разума, позволяющего</w:t>
      </w:r>
    </w:p>
    <w:p w:rsidR="00E4795B" w:rsidRPr="003A273C" w:rsidRDefault="00E4795B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преодолевать невежество и предрассудки, развивать теоретические</w:t>
      </w:r>
    </w:p>
    <w:p w:rsidR="00E4795B" w:rsidRPr="003A273C" w:rsidRDefault="00E4795B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знания, продвигаться в установлении взаимопонимания между</w:t>
      </w:r>
    </w:p>
    <w:p w:rsidR="00E4795B" w:rsidRPr="003A273C" w:rsidRDefault="00E4795B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отдельными людьми и культурами;</w:t>
      </w:r>
    </w:p>
    <w:p w:rsidR="00E4795B" w:rsidRPr="003A273C" w:rsidRDefault="00E4795B" w:rsidP="00E4795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Основы понимания принципиальной ограниченности знания,</w:t>
      </w:r>
    </w:p>
    <w:p w:rsidR="00E4795B" w:rsidRPr="003A273C" w:rsidRDefault="00E4795B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существования разных точек зрения, взглядов, характерных для разных</w:t>
      </w:r>
    </w:p>
    <w:p w:rsidR="00E4795B" w:rsidRPr="003A273C" w:rsidRDefault="00E4795B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социокультурных сред и эпох.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 xml:space="preserve">В результате прохождения курса на </w:t>
      </w:r>
      <w:r w:rsidR="006C50D0">
        <w:rPr>
          <w:rFonts w:cs="Times New Roman"/>
          <w:color w:val="000000"/>
          <w:sz w:val="28"/>
          <w:szCs w:val="28"/>
        </w:rPr>
        <w:t>уровне среднего общего образова</w:t>
      </w:r>
      <w:r w:rsidRPr="003A273C">
        <w:rPr>
          <w:rFonts w:cs="Times New Roman"/>
          <w:color w:val="000000"/>
          <w:sz w:val="28"/>
          <w:szCs w:val="28"/>
        </w:rPr>
        <w:t xml:space="preserve">ния у учащихся будут достигнуты следующие </w:t>
      </w:r>
      <w:r w:rsidRPr="003A273C">
        <w:rPr>
          <w:rFonts w:cs="Times New Roman"/>
          <w:b/>
          <w:bCs/>
          <w:color w:val="000000"/>
          <w:sz w:val="28"/>
          <w:szCs w:val="28"/>
        </w:rPr>
        <w:t>предметные результаты</w:t>
      </w:r>
      <w:r w:rsidRPr="003A273C">
        <w:rPr>
          <w:rFonts w:cs="Times New Roman"/>
          <w:color w:val="000000"/>
          <w:sz w:val="28"/>
          <w:szCs w:val="28"/>
        </w:rPr>
        <w:t>: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i/>
          <w:iCs/>
          <w:color w:val="000000"/>
          <w:sz w:val="28"/>
          <w:szCs w:val="28"/>
        </w:rPr>
      </w:pPr>
      <w:r w:rsidRPr="003A273C">
        <w:rPr>
          <w:rFonts w:cs="Times New Roman"/>
          <w:i/>
          <w:iCs/>
          <w:color w:val="000000"/>
          <w:sz w:val="28"/>
          <w:szCs w:val="28"/>
        </w:rPr>
        <w:t>Учащийся научится: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>— давать определения понятиям: пробл</w:t>
      </w:r>
      <w:r w:rsidR="006C50D0">
        <w:rPr>
          <w:rFonts w:cs="Times New Roman"/>
          <w:color w:val="000000"/>
          <w:sz w:val="28"/>
          <w:szCs w:val="28"/>
        </w:rPr>
        <w:t>ема, позиция, проект, проектиро</w:t>
      </w:r>
      <w:r w:rsidRPr="003A273C">
        <w:rPr>
          <w:rFonts w:cs="Times New Roman"/>
          <w:color w:val="000000"/>
          <w:sz w:val="28"/>
          <w:szCs w:val="28"/>
        </w:rPr>
        <w:t>вание, исследование, конструирование, планирование, технология,</w:t>
      </w:r>
      <w:r w:rsidR="006C50D0">
        <w:rPr>
          <w:rFonts w:cs="Times New Roman"/>
          <w:color w:val="000000"/>
          <w:sz w:val="28"/>
          <w:szCs w:val="28"/>
        </w:rPr>
        <w:t xml:space="preserve"> </w:t>
      </w:r>
      <w:r w:rsidRPr="003A273C">
        <w:rPr>
          <w:rFonts w:cs="Times New Roman"/>
          <w:color w:val="000000"/>
          <w:sz w:val="28"/>
          <w:szCs w:val="28"/>
        </w:rPr>
        <w:t xml:space="preserve">ресурс проекта, риски проекта, </w:t>
      </w:r>
      <w:proofErr w:type="spellStart"/>
      <w:r w:rsidRPr="003A273C">
        <w:rPr>
          <w:rFonts w:cs="Times New Roman"/>
          <w:color w:val="000000"/>
          <w:sz w:val="28"/>
          <w:szCs w:val="28"/>
        </w:rPr>
        <w:t>техносфера</w:t>
      </w:r>
      <w:proofErr w:type="spellEnd"/>
      <w:r w:rsidRPr="003A273C">
        <w:rPr>
          <w:rFonts w:cs="Times New Roman"/>
          <w:color w:val="000000"/>
          <w:sz w:val="28"/>
          <w:szCs w:val="28"/>
        </w:rPr>
        <w:t>, гипотеза, предмет и</w:t>
      </w:r>
      <w:r w:rsidR="006C50D0">
        <w:rPr>
          <w:rFonts w:cs="Times New Roman"/>
          <w:color w:val="000000"/>
          <w:sz w:val="28"/>
          <w:szCs w:val="28"/>
        </w:rPr>
        <w:t xml:space="preserve"> </w:t>
      </w:r>
      <w:r w:rsidRPr="003A273C">
        <w:rPr>
          <w:rFonts w:cs="Times New Roman"/>
          <w:color w:val="000000"/>
          <w:sz w:val="28"/>
          <w:szCs w:val="28"/>
        </w:rPr>
        <w:t>объект исследования, метод исследования, экспертное знание;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>— раскрывать этапы цикла проекта;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>— самостоятельно применять приоб</w:t>
      </w:r>
      <w:r w:rsidR="006C50D0">
        <w:rPr>
          <w:rFonts w:cs="Times New Roman"/>
          <w:color w:val="000000"/>
          <w:sz w:val="28"/>
          <w:szCs w:val="28"/>
        </w:rPr>
        <w:t>ретённые знания в проектной дея</w:t>
      </w:r>
      <w:r w:rsidRPr="003A273C">
        <w:rPr>
          <w:rFonts w:cs="Times New Roman"/>
          <w:color w:val="000000"/>
          <w:sz w:val="28"/>
          <w:szCs w:val="28"/>
        </w:rPr>
        <w:t>тельности при решении различных задач с использованием знаний</w:t>
      </w:r>
      <w:r w:rsidR="006C50D0">
        <w:rPr>
          <w:rFonts w:cs="Times New Roman"/>
          <w:color w:val="000000"/>
          <w:sz w:val="28"/>
          <w:szCs w:val="28"/>
        </w:rPr>
        <w:t xml:space="preserve"> </w:t>
      </w:r>
      <w:r w:rsidRPr="003A273C">
        <w:rPr>
          <w:rFonts w:cs="Times New Roman"/>
          <w:color w:val="000000"/>
          <w:sz w:val="28"/>
          <w:szCs w:val="28"/>
        </w:rPr>
        <w:t>одного или нескольких учебных предметов или предметных областей;</w:t>
      </w:r>
    </w:p>
    <w:p w:rsidR="00F76AF8" w:rsidRPr="003A273C" w:rsidRDefault="00F76AF8" w:rsidP="00F76AF8">
      <w:pPr>
        <w:pStyle w:val="a3"/>
        <w:autoSpaceDE w:val="0"/>
        <w:autoSpaceDN w:val="0"/>
        <w:adjustRightInd w:val="0"/>
        <w:spacing w:after="0" w:line="240" w:lineRule="auto"/>
        <w:ind w:left="1429" w:firstLine="0"/>
        <w:jc w:val="left"/>
        <w:rPr>
          <w:rFonts w:cs="Times New Roman"/>
          <w:color w:val="000000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 xml:space="preserve">— владеть методами поиска, анализа </w:t>
      </w:r>
      <w:r w:rsidR="006C50D0">
        <w:rPr>
          <w:rFonts w:cs="Times New Roman"/>
          <w:color w:val="000000"/>
          <w:sz w:val="28"/>
          <w:szCs w:val="28"/>
        </w:rPr>
        <w:t>и использования научной информа</w:t>
      </w:r>
      <w:r w:rsidRPr="003A273C">
        <w:rPr>
          <w:rFonts w:cs="Times New Roman"/>
          <w:color w:val="000000"/>
          <w:sz w:val="28"/>
          <w:szCs w:val="28"/>
        </w:rPr>
        <w:t>ции;</w:t>
      </w:r>
    </w:p>
    <w:p w:rsidR="00F76AF8" w:rsidRPr="003A273C" w:rsidRDefault="00F76AF8" w:rsidP="00F76AF8">
      <w:pPr>
        <w:pStyle w:val="a3"/>
        <w:ind w:left="1429" w:firstLine="0"/>
        <w:rPr>
          <w:rFonts w:cs="Times New Roman"/>
          <w:sz w:val="28"/>
          <w:szCs w:val="28"/>
        </w:rPr>
      </w:pPr>
      <w:r w:rsidRPr="003A273C">
        <w:rPr>
          <w:rFonts w:cs="Times New Roman"/>
          <w:color w:val="000000"/>
          <w:sz w:val="28"/>
          <w:szCs w:val="28"/>
        </w:rPr>
        <w:t>— публично излагать результаты проектной работы.</w:t>
      </w:r>
    </w:p>
    <w:p w:rsidR="00E4795B" w:rsidRPr="003A273C" w:rsidRDefault="00E4795B" w:rsidP="00E4795B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>Содержание программы «Индивидуальный проект»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В основу архитектоники данной программы положена логика научного исследования: от определения проблемы до публичной презентации её решения. Учебный материал отобран с учётом изложенных выше целей и задач. Отбор и систематизация материала программы в значительной степени </w:t>
      </w:r>
      <w:r w:rsidRPr="003A273C">
        <w:rPr>
          <w:rFonts w:cs="Times New Roman"/>
          <w:sz w:val="28"/>
          <w:szCs w:val="28"/>
        </w:rPr>
        <w:lastRenderedPageBreak/>
        <w:t>ориентируются на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предмета «Индивидуальный учебный проект»,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8"/>
        <w:gridCol w:w="1617"/>
      </w:tblGrid>
      <w:tr w:rsidR="009D6BCC" w:rsidRPr="003A273C" w:rsidTr="009D6BCC">
        <w:tc>
          <w:tcPr>
            <w:tcW w:w="7905" w:type="dxa"/>
          </w:tcPr>
          <w:p w:rsidR="009D6BCC" w:rsidRPr="003A273C" w:rsidRDefault="009D6BCC" w:rsidP="009D6B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6BCC" w:rsidRPr="003A273C" w:rsidRDefault="009D6BCC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D6BCC" w:rsidRPr="003A273C" w:rsidTr="009D6BCC">
        <w:tc>
          <w:tcPr>
            <w:tcW w:w="7905" w:type="dxa"/>
          </w:tcPr>
          <w:p w:rsidR="009D6BCC" w:rsidRPr="003A273C" w:rsidRDefault="009D6BCC" w:rsidP="009D6BC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Общая характеристика проектной и исследовательской деятельности</w:t>
            </w:r>
          </w:p>
        </w:tc>
        <w:tc>
          <w:tcPr>
            <w:tcW w:w="1417" w:type="dxa"/>
          </w:tcPr>
          <w:p w:rsidR="009D6BCC" w:rsidRPr="003A273C" w:rsidRDefault="009D6BCC" w:rsidP="009D6BC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D6BCC" w:rsidRPr="003A273C" w:rsidTr="009D6BCC">
        <w:tc>
          <w:tcPr>
            <w:tcW w:w="7905" w:type="dxa"/>
          </w:tcPr>
          <w:p w:rsidR="009D6BCC" w:rsidRPr="003A273C" w:rsidRDefault="009D6BCC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Методология и технология проектной деятельности  </w:t>
            </w:r>
          </w:p>
        </w:tc>
        <w:tc>
          <w:tcPr>
            <w:tcW w:w="1417" w:type="dxa"/>
          </w:tcPr>
          <w:p w:rsidR="009D6BCC" w:rsidRPr="003A273C" w:rsidRDefault="009D6BCC" w:rsidP="009D6BC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D6BCC" w:rsidRPr="003A273C" w:rsidTr="009D6BCC">
        <w:tc>
          <w:tcPr>
            <w:tcW w:w="7905" w:type="dxa"/>
          </w:tcPr>
          <w:p w:rsidR="009D6BCC" w:rsidRPr="003A273C" w:rsidRDefault="009D6BCC" w:rsidP="009D6BCC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Методические рекомендации по работе по сбору и переработке информации </w:t>
            </w:r>
          </w:p>
        </w:tc>
        <w:tc>
          <w:tcPr>
            <w:tcW w:w="1417" w:type="dxa"/>
          </w:tcPr>
          <w:p w:rsidR="009D6BCC" w:rsidRPr="003A273C" w:rsidRDefault="009D6BCC" w:rsidP="009D6BCC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D0360" w:rsidRPr="003A273C" w:rsidTr="009D6BCC">
        <w:tc>
          <w:tcPr>
            <w:tcW w:w="7905" w:type="dxa"/>
          </w:tcPr>
          <w:p w:rsidR="004D0360" w:rsidRPr="003A273C" w:rsidRDefault="004D0360" w:rsidP="004D0360">
            <w:pPr>
              <w:shd w:val="clear" w:color="auto" w:fill="FFFFFF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Оформление результатов индивидуального проекта. </w:t>
            </w:r>
          </w:p>
        </w:tc>
        <w:tc>
          <w:tcPr>
            <w:tcW w:w="1417" w:type="dxa"/>
          </w:tcPr>
          <w:p w:rsidR="004D0360" w:rsidRPr="003A273C" w:rsidRDefault="004D0360" w:rsidP="004D036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D0360" w:rsidRPr="003A273C" w:rsidTr="009D6BCC">
        <w:tc>
          <w:tcPr>
            <w:tcW w:w="7905" w:type="dxa"/>
          </w:tcPr>
          <w:p w:rsidR="004D0360" w:rsidRPr="003A273C" w:rsidRDefault="004D0360" w:rsidP="004D0360">
            <w:pPr>
              <w:shd w:val="clear" w:color="auto" w:fill="FFFFFF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Создание индивидуального проекта. </w:t>
            </w:r>
          </w:p>
        </w:tc>
        <w:tc>
          <w:tcPr>
            <w:tcW w:w="1417" w:type="dxa"/>
          </w:tcPr>
          <w:p w:rsidR="004D0360" w:rsidRPr="003A273C" w:rsidRDefault="004D0360" w:rsidP="004D036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4D0360" w:rsidRPr="003A273C" w:rsidTr="009D6BCC">
        <w:tc>
          <w:tcPr>
            <w:tcW w:w="7905" w:type="dxa"/>
          </w:tcPr>
          <w:p w:rsidR="004D0360" w:rsidRPr="003A273C" w:rsidRDefault="004D0360" w:rsidP="004D0360">
            <w:pPr>
              <w:shd w:val="clear" w:color="auto" w:fill="FFFFFF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Управление оформлением и завершением проекта</w:t>
            </w:r>
          </w:p>
        </w:tc>
        <w:tc>
          <w:tcPr>
            <w:tcW w:w="1417" w:type="dxa"/>
          </w:tcPr>
          <w:p w:rsidR="004D0360" w:rsidRPr="003A273C" w:rsidRDefault="004D0360" w:rsidP="004D036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4D0360" w:rsidRPr="003A273C" w:rsidTr="009D6BCC">
        <w:tc>
          <w:tcPr>
            <w:tcW w:w="7905" w:type="dxa"/>
          </w:tcPr>
          <w:p w:rsidR="004D0360" w:rsidRPr="003A273C" w:rsidRDefault="004D0360" w:rsidP="004D0360">
            <w:pPr>
              <w:shd w:val="clear" w:color="auto" w:fill="FFFFFF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Рефлексия проектной деятельности </w:t>
            </w:r>
          </w:p>
        </w:tc>
        <w:tc>
          <w:tcPr>
            <w:tcW w:w="1417" w:type="dxa"/>
          </w:tcPr>
          <w:p w:rsidR="004D0360" w:rsidRPr="003A273C" w:rsidRDefault="004D0360" w:rsidP="004D036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4D0360" w:rsidRPr="003A273C" w:rsidTr="009D6BCC">
        <w:tc>
          <w:tcPr>
            <w:tcW w:w="7905" w:type="dxa"/>
          </w:tcPr>
          <w:p w:rsidR="004D0360" w:rsidRPr="003A273C" w:rsidRDefault="004D0360" w:rsidP="004D0360">
            <w:pPr>
              <w:shd w:val="clear" w:color="auto" w:fill="FFFFFF"/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4D0360" w:rsidRPr="003A273C" w:rsidRDefault="004D0360" w:rsidP="004D036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b/>
                <w:sz w:val="28"/>
                <w:szCs w:val="28"/>
              </w:rPr>
              <w:t>70</w:t>
            </w:r>
          </w:p>
        </w:tc>
      </w:tr>
    </w:tbl>
    <w:p w:rsidR="009C5C77" w:rsidRPr="003A273C" w:rsidRDefault="009C5C77" w:rsidP="009C5C77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 xml:space="preserve">Общая характеристика проектной и исследовательской деятельности </w:t>
      </w:r>
    </w:p>
    <w:p w:rsidR="00CD209F" w:rsidRPr="003A273C" w:rsidRDefault="00CD209F" w:rsidP="00CD209F">
      <w:pPr>
        <w:spacing w:after="0" w:line="240" w:lineRule="auto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Образование, научное познание, научная деятельность. Индивидуальный проект: </w:t>
      </w:r>
      <w:proofErr w:type="gramStart"/>
      <w:r w:rsidRPr="003A273C">
        <w:rPr>
          <w:rFonts w:cs="Times New Roman"/>
          <w:sz w:val="28"/>
          <w:szCs w:val="28"/>
        </w:rPr>
        <w:t>и</w:t>
      </w:r>
      <w:r w:rsidR="00505708" w:rsidRPr="003A273C">
        <w:rPr>
          <w:rFonts w:cs="Times New Roman"/>
          <w:sz w:val="28"/>
          <w:szCs w:val="28"/>
        </w:rPr>
        <w:t xml:space="preserve">сследовательская </w:t>
      </w:r>
      <w:r w:rsidRPr="003A273C">
        <w:rPr>
          <w:rFonts w:cs="Times New Roman"/>
          <w:sz w:val="28"/>
          <w:szCs w:val="28"/>
        </w:rPr>
        <w:t xml:space="preserve"> и</w:t>
      </w:r>
      <w:proofErr w:type="gramEnd"/>
      <w:r w:rsidRPr="003A273C">
        <w:rPr>
          <w:rFonts w:cs="Times New Roman"/>
          <w:sz w:val="28"/>
          <w:szCs w:val="28"/>
        </w:rPr>
        <w:t xml:space="preserve"> проект</w:t>
      </w:r>
      <w:r w:rsidR="00505708" w:rsidRPr="003A273C">
        <w:rPr>
          <w:rFonts w:cs="Times New Roman"/>
          <w:sz w:val="28"/>
          <w:szCs w:val="28"/>
        </w:rPr>
        <w:t>ная деятельность</w:t>
      </w:r>
      <w:r w:rsidRPr="003A273C">
        <w:rPr>
          <w:rFonts w:cs="Times New Roman"/>
          <w:sz w:val="28"/>
          <w:szCs w:val="28"/>
        </w:rPr>
        <w:t xml:space="preserve">. </w:t>
      </w:r>
      <w:r w:rsidR="00505708" w:rsidRPr="003A273C">
        <w:rPr>
          <w:rFonts w:cs="Times New Roman"/>
          <w:sz w:val="28"/>
          <w:szCs w:val="28"/>
        </w:rPr>
        <w:t>Отличие проектной деятельности от научно-исследовательской.</w:t>
      </w:r>
    </w:p>
    <w:p w:rsidR="00505708" w:rsidRPr="003A273C" w:rsidRDefault="00E4795B" w:rsidP="00505708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Типология проектов Проекты в современном мире проектирования</w:t>
      </w:r>
      <w:r w:rsidR="009C5C77" w:rsidRPr="003A273C">
        <w:rPr>
          <w:rFonts w:cs="Times New Roman"/>
          <w:sz w:val="28"/>
          <w:szCs w:val="28"/>
        </w:rPr>
        <w:t xml:space="preserve"> в современном мире.  </w:t>
      </w:r>
      <w:r w:rsidRPr="003A273C">
        <w:rPr>
          <w:rFonts w:cs="Times New Roman"/>
          <w:sz w:val="28"/>
          <w:szCs w:val="28"/>
        </w:rPr>
        <w:t>Индивидуальный учебный проект как одна из форм</w:t>
      </w:r>
      <w:r w:rsidR="009C5C7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организации учебного процесса.</w:t>
      </w:r>
      <w:r w:rsidR="009C5C77" w:rsidRPr="003A273C">
        <w:rPr>
          <w:rFonts w:cs="Times New Roman"/>
          <w:sz w:val="28"/>
          <w:szCs w:val="28"/>
        </w:rPr>
        <w:t xml:space="preserve"> </w:t>
      </w:r>
      <w:r w:rsidR="00505708" w:rsidRPr="003A273C">
        <w:rPr>
          <w:rFonts w:cs="Times New Roman"/>
          <w:sz w:val="28"/>
          <w:szCs w:val="28"/>
        </w:rPr>
        <w:t xml:space="preserve">Характеристика и отличительные черты исследовательских, социальных, творческих  и  </w:t>
      </w:r>
      <w:r w:rsidR="00317E2D" w:rsidRPr="003A273C">
        <w:rPr>
          <w:rFonts w:cs="Times New Roman"/>
          <w:sz w:val="28"/>
          <w:szCs w:val="28"/>
        </w:rPr>
        <w:t>практико-ориентированных</w:t>
      </w:r>
      <w:r w:rsidR="00505708" w:rsidRPr="003A273C">
        <w:rPr>
          <w:rFonts w:cs="Times New Roman"/>
          <w:sz w:val="28"/>
          <w:szCs w:val="28"/>
        </w:rPr>
        <w:t xml:space="preserve"> проектов.</w:t>
      </w:r>
    </w:p>
    <w:p w:rsidR="00E958AD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Цели, задачи проектирования в</w:t>
      </w:r>
      <w:r w:rsidR="009C5C7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 xml:space="preserve">современном мире, проблемы. </w:t>
      </w:r>
    </w:p>
    <w:p w:rsidR="00E4795B" w:rsidRPr="003A273C" w:rsidRDefault="00CD209F" w:rsidP="00E4795B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 xml:space="preserve">Методология и технология проектной деятельности </w:t>
      </w:r>
      <w:r w:rsidR="00E4795B" w:rsidRPr="003A273C">
        <w:rPr>
          <w:rFonts w:cs="Times New Roman"/>
          <w:b/>
          <w:sz w:val="28"/>
          <w:szCs w:val="28"/>
        </w:rPr>
        <w:t xml:space="preserve"> </w:t>
      </w:r>
    </w:p>
    <w:p w:rsidR="00505708" w:rsidRPr="003A273C" w:rsidRDefault="00505708" w:rsidP="00E958AD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Технология выполн</w:t>
      </w:r>
      <w:r w:rsidR="00E958AD" w:rsidRPr="003A273C">
        <w:rPr>
          <w:rFonts w:cs="Times New Roman"/>
          <w:sz w:val="28"/>
          <w:szCs w:val="28"/>
        </w:rPr>
        <w:t>ения исследовательского проекта.</w:t>
      </w:r>
      <w:r w:rsidRPr="003A273C">
        <w:rPr>
          <w:rFonts w:cs="Times New Roman"/>
          <w:sz w:val="28"/>
          <w:szCs w:val="28"/>
        </w:rPr>
        <w:t xml:space="preserve"> </w:t>
      </w:r>
      <w:r w:rsidR="00E958AD" w:rsidRPr="003A273C">
        <w:rPr>
          <w:rFonts w:cs="Times New Roman"/>
          <w:sz w:val="28"/>
          <w:szCs w:val="28"/>
        </w:rPr>
        <w:t>К</w:t>
      </w:r>
      <w:r w:rsidRPr="003A273C">
        <w:rPr>
          <w:rFonts w:cs="Times New Roman"/>
          <w:sz w:val="28"/>
          <w:szCs w:val="28"/>
        </w:rPr>
        <w:t xml:space="preserve">онструирование темы проекта. Определение научной проблемы: объект и предмет исследования. Постановка цели и задач исследования, выдвижение гипотезы,  выбор методов исследования, составление проекта и плана работ, подготовка исходных данных,  проведение исследования, формулировка выводов, </w:t>
      </w:r>
      <w:r w:rsidRPr="003A273C">
        <w:rPr>
          <w:rFonts w:cs="Times New Roman"/>
          <w:sz w:val="28"/>
          <w:szCs w:val="28"/>
        </w:rPr>
        <w:lastRenderedPageBreak/>
        <w:t xml:space="preserve">подготовка отчета. </w:t>
      </w:r>
      <w:r w:rsidR="00E958AD" w:rsidRPr="003A273C">
        <w:rPr>
          <w:rFonts w:cs="Times New Roman"/>
          <w:sz w:val="28"/>
          <w:szCs w:val="28"/>
        </w:rPr>
        <w:t xml:space="preserve">Критерии самооценки и оценки  продукта проекта. Критерии оценки проекта.  </w:t>
      </w:r>
      <w:r w:rsidRPr="003A273C">
        <w:rPr>
          <w:rFonts w:cs="Times New Roman"/>
          <w:sz w:val="28"/>
          <w:szCs w:val="28"/>
        </w:rPr>
        <w:t xml:space="preserve">Презентация и защита замыслов проектов.  </w:t>
      </w:r>
      <w:r w:rsidR="00EF6A05" w:rsidRPr="003A273C">
        <w:rPr>
          <w:rFonts w:cs="Times New Roman"/>
          <w:sz w:val="28"/>
          <w:szCs w:val="28"/>
        </w:rPr>
        <w:t xml:space="preserve">Структура проекта.  </w:t>
      </w:r>
    </w:p>
    <w:p w:rsidR="00505708" w:rsidRPr="003A273C" w:rsidRDefault="00505708" w:rsidP="00E4795B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Верификация (проверка надежности и согласованности) исходных данных и валидация (проверка достоверности) результатов исследования. Статистическая обработка данных. Обработка результатов эксперимента</w:t>
      </w:r>
      <w:r w:rsidR="00A9096B" w:rsidRPr="003A273C">
        <w:rPr>
          <w:rFonts w:cs="Times New Roman"/>
          <w:sz w:val="28"/>
          <w:szCs w:val="28"/>
        </w:rPr>
        <w:t>.</w:t>
      </w:r>
    </w:p>
    <w:p w:rsidR="00E4795B" w:rsidRPr="003A273C" w:rsidRDefault="00E4795B" w:rsidP="00CB1EB7">
      <w:pPr>
        <w:rPr>
          <w:rFonts w:cs="Times New Roman"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>Методические рекомендации по</w:t>
      </w:r>
      <w:r w:rsidR="00CB1EB7" w:rsidRPr="003A273C">
        <w:rPr>
          <w:rFonts w:cs="Times New Roman"/>
          <w:b/>
          <w:sz w:val="28"/>
          <w:szCs w:val="28"/>
        </w:rPr>
        <w:t xml:space="preserve"> </w:t>
      </w:r>
      <w:r w:rsidR="00EF6A05" w:rsidRPr="003A273C">
        <w:rPr>
          <w:rFonts w:cs="Times New Roman"/>
          <w:b/>
          <w:sz w:val="28"/>
          <w:szCs w:val="28"/>
        </w:rPr>
        <w:t>работе по сбору и переработке информации</w:t>
      </w:r>
      <w:r w:rsidRPr="003A273C">
        <w:rPr>
          <w:rFonts w:cs="Times New Roman"/>
          <w:b/>
          <w:sz w:val="28"/>
          <w:szCs w:val="28"/>
        </w:rPr>
        <w:t>.</w:t>
      </w:r>
      <w:r w:rsidRPr="003A273C">
        <w:rPr>
          <w:rFonts w:cs="Times New Roman"/>
          <w:sz w:val="28"/>
          <w:szCs w:val="28"/>
        </w:rPr>
        <w:t xml:space="preserve"> </w:t>
      </w:r>
    </w:p>
    <w:p w:rsidR="00EF6A05" w:rsidRPr="003A273C" w:rsidRDefault="00EF6A05" w:rsidP="00EF6A05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Применение информационных технологий в исследовании, проекте. Научные документы и издания. Организация работы с научной литературой. Что такое плагиат и как его избегать в своей работе. </w:t>
      </w:r>
    </w:p>
    <w:p w:rsidR="00E958AD" w:rsidRPr="003A273C" w:rsidRDefault="00E4795B" w:rsidP="00EF6A05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cs="Times New Roman"/>
          <w:sz w:val="28"/>
          <w:szCs w:val="28"/>
        </w:rPr>
        <w:t>Виды переработки чужого текста: конспект, тезисы, реферат, аннотация,</w:t>
      </w:r>
      <w:r w:rsidR="00CB1EB7" w:rsidRPr="003A273C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 xml:space="preserve">рецензия. Правила оформления цитат. </w:t>
      </w:r>
      <w:r w:rsidR="00E958AD" w:rsidRPr="003A273C">
        <w:rPr>
          <w:rFonts w:cs="Times New Roman"/>
          <w:sz w:val="28"/>
          <w:szCs w:val="28"/>
        </w:rPr>
        <w:t xml:space="preserve"> </w:t>
      </w:r>
      <w:r w:rsidR="00E958AD" w:rsidRPr="003A273C">
        <w:rPr>
          <w:rFonts w:eastAsia="Times New Roman" w:cs="Times New Roman"/>
          <w:color w:val="000000"/>
          <w:sz w:val="28"/>
          <w:szCs w:val="28"/>
          <w:lang w:eastAsia="ru-RU"/>
        </w:rPr>
        <w:t>Библиография и аннотация</w:t>
      </w:r>
      <w:r w:rsidR="00EF6A05" w:rsidRPr="003A2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958AD" w:rsidRPr="003A273C">
        <w:rPr>
          <w:rFonts w:eastAsia="Times New Roman" w:cs="Times New Roman"/>
          <w:color w:val="000000"/>
          <w:sz w:val="28"/>
          <w:szCs w:val="28"/>
          <w:lang w:eastAsia="ru-RU"/>
        </w:rPr>
        <w:t>Составление плана информационного текста. Формулирование пунктов плана. Тезисы, виды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D0360" w:rsidRPr="003A273C" w:rsidRDefault="004D0360" w:rsidP="004D036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результатов индивидуального проекта </w:t>
      </w:r>
    </w:p>
    <w:p w:rsidR="004D0360" w:rsidRPr="003A273C" w:rsidRDefault="004D0360" w:rsidP="004D036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</w:t>
      </w:r>
      <w:proofErr w:type="gramStart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 в</w:t>
      </w:r>
      <w:proofErr w:type="gramEnd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программе </w:t>
      </w:r>
      <w:proofErr w:type="spellStart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Мicrosoft</w:t>
      </w:r>
      <w:proofErr w:type="spellEnd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.Электронная презентация проекта . </w:t>
      </w:r>
      <w:r w:rsidRPr="003A27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</w:t>
      </w:r>
      <w:proofErr w:type="spellStart"/>
      <w:r w:rsidRPr="003A27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Publisher</w:t>
      </w:r>
      <w:proofErr w:type="spellEnd"/>
      <w:r w:rsidRPr="003A27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2007.</w:t>
      </w:r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 Электронные таблицы </w:t>
      </w:r>
      <w:proofErr w:type="spellStart"/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146547" w:rsidRPr="003A273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42C7B" w:rsidRPr="003A273C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Создание индивидуальных проектов</w:t>
      </w:r>
    </w:p>
    <w:p w:rsidR="00EB6388" w:rsidRPr="003A273C" w:rsidRDefault="00742C7B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cs="Times New Roman"/>
          <w:sz w:val="28"/>
          <w:szCs w:val="28"/>
          <w:lang w:eastAsia="ru-RU"/>
        </w:rPr>
        <w:t xml:space="preserve">Консультирование с </w:t>
      </w:r>
      <w:proofErr w:type="spellStart"/>
      <w:r w:rsidRPr="003A273C">
        <w:rPr>
          <w:rFonts w:cs="Times New Roman"/>
          <w:sz w:val="28"/>
          <w:szCs w:val="28"/>
          <w:lang w:eastAsia="ru-RU"/>
        </w:rPr>
        <w:t>тьютором</w:t>
      </w:r>
      <w:proofErr w:type="spellEnd"/>
      <w:r w:rsidRPr="003A273C">
        <w:rPr>
          <w:rFonts w:cs="Times New Roman"/>
          <w:sz w:val="28"/>
          <w:szCs w:val="28"/>
          <w:lang w:eastAsia="ru-RU"/>
        </w:rPr>
        <w:t>, психологом, учителем, руководителем образовательной организации.</w:t>
      </w:r>
      <w:r w:rsidR="00EB6388" w:rsidRPr="003A273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0360" w:rsidRPr="003A273C" w:rsidRDefault="004D0360" w:rsidP="004D0360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оформлением и завершением проекта </w:t>
      </w:r>
    </w:p>
    <w:p w:rsidR="00742C7B" w:rsidRPr="003A273C" w:rsidRDefault="00742C7B" w:rsidP="00742C7B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273C">
        <w:rPr>
          <w:rFonts w:cs="Times New Roman"/>
          <w:sz w:val="28"/>
          <w:szCs w:val="28"/>
          <w:lang w:eastAsia="ru-RU"/>
        </w:rPr>
        <w:t xml:space="preserve">Консультирование с </w:t>
      </w:r>
      <w:proofErr w:type="spellStart"/>
      <w:r w:rsidRPr="003A273C">
        <w:rPr>
          <w:rFonts w:cs="Times New Roman"/>
          <w:sz w:val="28"/>
          <w:szCs w:val="28"/>
          <w:lang w:eastAsia="ru-RU"/>
        </w:rPr>
        <w:t>тьютором</w:t>
      </w:r>
      <w:proofErr w:type="spellEnd"/>
      <w:r w:rsidRPr="003A273C">
        <w:rPr>
          <w:rFonts w:cs="Times New Roman"/>
          <w:sz w:val="28"/>
          <w:szCs w:val="28"/>
          <w:lang w:eastAsia="ru-RU"/>
        </w:rPr>
        <w:t>, психологом, учителем, руководителем образовательной организации.</w:t>
      </w:r>
    </w:p>
    <w:p w:rsidR="00E4795B" w:rsidRPr="003A273C" w:rsidRDefault="00E4795B" w:rsidP="00E4795B">
      <w:pP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 проектной деятельности </w:t>
      </w:r>
    </w:p>
    <w:p w:rsidR="00E4795B" w:rsidRPr="003A273C" w:rsidRDefault="00E4795B" w:rsidP="00E4795B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Защита проекта. Анализ достижений и недостатков.</w:t>
      </w:r>
    </w:p>
    <w:p w:rsidR="00E4795B" w:rsidRPr="003A273C" w:rsidRDefault="00E4795B" w:rsidP="00E4795B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273C">
        <w:rPr>
          <w:rFonts w:eastAsia="Times New Roman" w:cs="Times New Roman"/>
          <w:color w:val="000000"/>
          <w:sz w:val="28"/>
          <w:szCs w:val="28"/>
          <w:lang w:eastAsia="ru-RU"/>
        </w:rPr>
        <w:t>Обобщение знаний по курсу «Индивидуальный проект»</w:t>
      </w:r>
    </w:p>
    <w:p w:rsidR="002A6F38" w:rsidRPr="003A273C" w:rsidRDefault="00A9096B" w:rsidP="00E4795B">
      <w:pPr>
        <w:rPr>
          <w:rFonts w:cs="Times New Roman"/>
          <w:b/>
          <w:sz w:val="28"/>
          <w:szCs w:val="28"/>
        </w:rPr>
      </w:pPr>
      <w:r w:rsidRPr="003A273C">
        <w:rPr>
          <w:rFonts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128"/>
      </w:tblGrid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9096B" w:rsidRPr="003A273C" w:rsidRDefault="00A9096B" w:rsidP="00A9096B">
            <w:pPr>
              <w:spacing w:after="0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A273C">
              <w:rPr>
                <w:rFonts w:cs="Times New Roman"/>
                <w:b/>
                <w:sz w:val="28"/>
                <w:szCs w:val="28"/>
              </w:rPr>
              <w:t>Общая характеристика проектной и исследовательской деятельности.</w:t>
            </w:r>
          </w:p>
          <w:p w:rsidR="00A9096B" w:rsidRPr="003A273C" w:rsidRDefault="00A9096B" w:rsidP="00A9096B">
            <w:pPr>
              <w:spacing w:after="0"/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lastRenderedPageBreak/>
              <w:t xml:space="preserve">Образование, научное познание, научная деятельность. Индивидуальный проект: </w:t>
            </w:r>
            <w:r w:rsidR="00BD426E" w:rsidRPr="003A273C">
              <w:rPr>
                <w:rFonts w:cs="Times New Roman"/>
                <w:sz w:val="28"/>
                <w:szCs w:val="28"/>
              </w:rPr>
              <w:t>исследовательская и</w:t>
            </w:r>
            <w:r w:rsidRPr="003A273C">
              <w:rPr>
                <w:rFonts w:cs="Times New Roman"/>
                <w:sz w:val="28"/>
                <w:szCs w:val="28"/>
              </w:rPr>
              <w:t xml:space="preserve"> проектная деятельность. Отличие проектной деятельности от научно-исследовательской.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Типология проектов Проекты в современном мире проектирования в современном мире.  Индивидуальный учебный проект как одна из форм организации учебного процесса. Характеристика и отличительные черты исследовательских, социальных, творческих  и  практико-ориентированных проектов.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9096B" w:rsidRPr="003A273C" w:rsidRDefault="00A9096B" w:rsidP="00A9096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Цели, задачи проектирования в современном мире, проблемы. 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A9096B" w:rsidRPr="003A273C" w:rsidRDefault="00A9096B" w:rsidP="00A9096B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3A273C">
              <w:rPr>
                <w:rFonts w:cs="Times New Roman"/>
                <w:b/>
                <w:sz w:val="28"/>
                <w:szCs w:val="28"/>
              </w:rPr>
              <w:t xml:space="preserve">Методология и технология проектной деятельности  </w:t>
            </w:r>
          </w:p>
          <w:p w:rsidR="00A9096B" w:rsidRPr="003A273C" w:rsidRDefault="00A9096B" w:rsidP="00A9096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Технология выполнения исследовательского проекта. Конструирование темы проекта. Определение научной проблемы: объект и предмет исследования.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Постановка цели и задач исследования, выдвижение гипотезы,  выбор методов исследования, составление проекта и плана работ, подготовка исходных данных,  проведение исследования, формулировка выводов, подготовка отчета.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Критерии самооценки и оценки  продукта проекта. Критерии оценки проекта.  Презентация и защита замыслов проектов.  Структура проекта.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Pr="003A273C">
              <w:rPr>
                <w:rFonts w:cs="Times New Roman"/>
                <w:sz w:val="28"/>
                <w:szCs w:val="28"/>
              </w:rPr>
              <w:t>валидация</w:t>
            </w:r>
            <w:proofErr w:type="spellEnd"/>
            <w:r w:rsidRPr="003A273C">
              <w:rPr>
                <w:rFonts w:cs="Times New Roman"/>
                <w:sz w:val="28"/>
                <w:szCs w:val="28"/>
              </w:rPr>
              <w:t xml:space="preserve"> (проверка достоверности) результатов исследования.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A9096B" w:rsidRPr="003A273C" w:rsidRDefault="00A9096B" w:rsidP="00A9096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b/>
                <w:sz w:val="28"/>
                <w:szCs w:val="28"/>
              </w:rPr>
              <w:t>Методические рекомендации по работе по сбору и переработке информации.</w:t>
            </w:r>
            <w:r w:rsidRPr="003A273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9096B" w:rsidRPr="003A273C" w:rsidRDefault="00A9096B" w:rsidP="00A9096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Применение информационных технологий в исследовании, проекте.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A9096B" w:rsidRPr="003A273C" w:rsidRDefault="00194768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Научные документы и издания. Организация работы с научной литературой. Что такое плагиат и как его избегать в своей работе.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 xml:space="preserve">Виды переработки чужого текста: конспект, тезисы, реферат, аннотация, рецензия. Правила оформления цитат.  </w:t>
            </w: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Библиография и аннотация.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информационного текста. Формулирование пунктов плана. Тезисы, виды тезисов. Конспект, правила конспектирования. Цитирование: общие требования к цитируемому материалу; правила оформления цитат. Рецензия, отзыв.</w:t>
            </w:r>
          </w:p>
        </w:tc>
        <w:tc>
          <w:tcPr>
            <w:tcW w:w="1128" w:type="dxa"/>
          </w:tcPr>
          <w:p w:rsidR="00A9096B" w:rsidRPr="003A273C" w:rsidRDefault="00A9096B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146547" w:rsidRPr="003A273C" w:rsidRDefault="00146547" w:rsidP="00146547">
            <w:pPr>
              <w:shd w:val="clear" w:color="auto" w:fill="FFFFFF"/>
              <w:spacing w:after="0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Оформление результатов индивидуального проекта. </w:t>
            </w:r>
          </w:p>
          <w:p w:rsidR="00A9096B" w:rsidRPr="003A273C" w:rsidRDefault="00146547" w:rsidP="0014654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 в программе </w:t>
            </w:r>
            <w:proofErr w:type="spellStart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Мicrosoft</w:t>
            </w:r>
            <w:proofErr w:type="spellEnd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12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презентация </w:t>
            </w:r>
            <w:bookmarkStart w:id="0" w:name="_GoBack"/>
            <w:bookmarkEnd w:id="0"/>
            <w:r w:rsidR="00BD426E"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273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 с </w:t>
            </w:r>
            <w:proofErr w:type="spellStart"/>
            <w:r w:rsidRPr="003A273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Publisher</w:t>
            </w:r>
            <w:proofErr w:type="spellEnd"/>
            <w:r w:rsidRPr="003A273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2007.</w:t>
            </w: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Электронные таблицы </w:t>
            </w:r>
            <w:proofErr w:type="spellStart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Excel</w:t>
            </w:r>
            <w:proofErr w:type="spellEnd"/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7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индивидуальных проектов</w:t>
            </w:r>
          </w:p>
          <w:p w:rsidR="00F76AF8" w:rsidRPr="003A273C" w:rsidRDefault="00F76AF8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  <w:lang w:eastAsia="ru-RU"/>
              </w:rPr>
              <w:t xml:space="preserve">Консультирование с </w:t>
            </w:r>
            <w:proofErr w:type="spellStart"/>
            <w:r w:rsidRPr="003A273C">
              <w:rPr>
                <w:rFonts w:cs="Times New Roman"/>
                <w:sz w:val="28"/>
                <w:szCs w:val="28"/>
                <w:lang w:eastAsia="ru-RU"/>
              </w:rPr>
              <w:t>тьютором</w:t>
            </w:r>
            <w:proofErr w:type="spellEnd"/>
            <w:r w:rsidRPr="003A273C">
              <w:rPr>
                <w:rFonts w:cs="Times New Roman"/>
                <w:sz w:val="28"/>
                <w:szCs w:val="28"/>
                <w:lang w:eastAsia="ru-RU"/>
              </w:rPr>
              <w:t>, психологом, учителем, руководителем образовательной организации.</w:t>
            </w:r>
          </w:p>
        </w:tc>
        <w:tc>
          <w:tcPr>
            <w:tcW w:w="1128" w:type="dxa"/>
          </w:tcPr>
          <w:p w:rsidR="00A9096B" w:rsidRPr="003A273C" w:rsidRDefault="00FA33A5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7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оформлением и завершением проекта</w:t>
            </w:r>
          </w:p>
          <w:p w:rsidR="00F76AF8" w:rsidRPr="003A273C" w:rsidRDefault="00F76AF8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  <w:lang w:eastAsia="ru-RU"/>
              </w:rPr>
              <w:t xml:space="preserve">Консультирование с </w:t>
            </w:r>
            <w:proofErr w:type="spellStart"/>
            <w:r w:rsidRPr="003A273C">
              <w:rPr>
                <w:rFonts w:cs="Times New Roman"/>
                <w:sz w:val="28"/>
                <w:szCs w:val="28"/>
                <w:lang w:eastAsia="ru-RU"/>
              </w:rPr>
              <w:t>тьютором</w:t>
            </w:r>
            <w:proofErr w:type="spellEnd"/>
            <w:r w:rsidRPr="003A273C">
              <w:rPr>
                <w:rFonts w:cs="Times New Roman"/>
                <w:sz w:val="28"/>
                <w:szCs w:val="28"/>
                <w:lang w:eastAsia="ru-RU"/>
              </w:rPr>
              <w:t>, психологом, учителем, руководителем образовательной организации.</w:t>
            </w:r>
          </w:p>
        </w:tc>
        <w:tc>
          <w:tcPr>
            <w:tcW w:w="1128" w:type="dxa"/>
          </w:tcPr>
          <w:p w:rsidR="00A9096B" w:rsidRPr="003A273C" w:rsidRDefault="00FA33A5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128" w:type="dxa"/>
          </w:tcPr>
          <w:p w:rsidR="00A9096B" w:rsidRPr="003A273C" w:rsidRDefault="00C7593C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достижений и недостатков.</w:t>
            </w:r>
          </w:p>
        </w:tc>
        <w:tc>
          <w:tcPr>
            <w:tcW w:w="112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FA33A5" w:rsidRPr="003A273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9096B" w:rsidRPr="003A273C" w:rsidRDefault="00FA33A5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достижений и недостатков.</w:t>
            </w:r>
          </w:p>
        </w:tc>
        <w:tc>
          <w:tcPr>
            <w:tcW w:w="1128" w:type="dxa"/>
          </w:tcPr>
          <w:p w:rsidR="00A9096B" w:rsidRPr="003A273C" w:rsidRDefault="00146547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6B" w:rsidRPr="003A273C" w:rsidTr="007028C9">
        <w:tc>
          <w:tcPr>
            <w:tcW w:w="988" w:type="dxa"/>
          </w:tcPr>
          <w:p w:rsidR="00A9096B" w:rsidRPr="003A273C" w:rsidRDefault="00624CD6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FA33A5" w:rsidRPr="003A273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9096B" w:rsidRPr="003A273C" w:rsidRDefault="00FA33A5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курсу «Индивидуальный проект»</w:t>
            </w:r>
          </w:p>
        </w:tc>
        <w:tc>
          <w:tcPr>
            <w:tcW w:w="1128" w:type="dxa"/>
          </w:tcPr>
          <w:p w:rsidR="00A9096B" w:rsidRPr="003A273C" w:rsidRDefault="00FA33A5" w:rsidP="00E4795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273C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9096B" w:rsidRPr="003A273C" w:rsidRDefault="00A9096B" w:rsidP="00E4795B">
      <w:pPr>
        <w:rPr>
          <w:rFonts w:cs="Times New Roman"/>
          <w:b/>
          <w:sz w:val="28"/>
          <w:szCs w:val="28"/>
        </w:rPr>
      </w:pPr>
    </w:p>
    <w:p w:rsidR="002A6F38" w:rsidRPr="003A273C" w:rsidRDefault="002A6F38" w:rsidP="00E4795B">
      <w:pPr>
        <w:rPr>
          <w:rFonts w:cs="Times New Roman"/>
          <w:sz w:val="28"/>
          <w:szCs w:val="28"/>
        </w:rPr>
      </w:pPr>
    </w:p>
    <w:p w:rsidR="00E4795B" w:rsidRPr="003A273C" w:rsidRDefault="00E4795B" w:rsidP="00BC1696">
      <w:pPr>
        <w:ind w:firstLine="0"/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Список литературы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1. Асмолов А.Г. Системно-деятельностный подход к разработке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стандартов нового поколения. М.: Педагогика, 2009.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2. </w:t>
      </w:r>
      <w:proofErr w:type="spellStart"/>
      <w:r w:rsidRPr="003A273C">
        <w:rPr>
          <w:rFonts w:cs="Times New Roman"/>
          <w:sz w:val="28"/>
          <w:szCs w:val="28"/>
        </w:rPr>
        <w:t>Бухаркина</w:t>
      </w:r>
      <w:proofErr w:type="spellEnd"/>
      <w:r w:rsidRPr="003A273C">
        <w:rPr>
          <w:rFonts w:cs="Times New Roman"/>
          <w:sz w:val="28"/>
          <w:szCs w:val="28"/>
        </w:rPr>
        <w:t xml:space="preserve"> М.Ю. Разработка учебного проекта. — М.: ИОСО РАО,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2003. - 26 с.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3. Голуб Г.Б., </w:t>
      </w:r>
      <w:proofErr w:type="spellStart"/>
      <w:r w:rsidRPr="003A273C">
        <w:rPr>
          <w:rFonts w:cs="Times New Roman"/>
          <w:sz w:val="28"/>
          <w:szCs w:val="28"/>
        </w:rPr>
        <w:t>Чуракова</w:t>
      </w:r>
      <w:proofErr w:type="spellEnd"/>
      <w:r w:rsidRPr="003A273C">
        <w:rPr>
          <w:rFonts w:cs="Times New Roman"/>
          <w:sz w:val="28"/>
          <w:szCs w:val="28"/>
        </w:rPr>
        <w:t xml:space="preserve"> О.В. Метод проектов как технология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формирования ключевых компетентностей учащихся: методические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рекомендации. – Самара: Изд-во «Учебная литература», 2003. - 176 с.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4. Демин И.С. Использование информационных технологий в учебно-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lastRenderedPageBreak/>
        <w:t>исследовательской деятельности// Развитие исследовательской деятельности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учащихся. - М.,2001.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5. Леонтович А.В. Подборка статей о практике организации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исследовательской деятельности учащихся// Завуч. -2001. -№1. - С.93-119.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6. Полякова Т.Н. Метод проектов в школе: теория и практика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применения. -М.: Русское слово, 2011. - 112 с.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7. Приказ Министерства образования и науки РФ от 24.11.2011 № МД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1552/03 «Рекомендации по оснащению общеобразовательных учреждений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учебным и учебно-лабораторным оборудованием, необходимым для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реализации ФГОС основного общего образования, организации проектной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деятельности, моделирования и технического творчества обучающихся».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8. Сергеев И. С. Как организовать проектную деятельность учащихся: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практическое пособие для работников общеобразовательных учреждений. М.: АРКТИ, 2005. – 80 с.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 xml:space="preserve">9. </w:t>
      </w:r>
      <w:proofErr w:type="spellStart"/>
      <w:r w:rsidRPr="003A273C">
        <w:rPr>
          <w:rFonts w:cs="Times New Roman"/>
          <w:sz w:val="28"/>
          <w:szCs w:val="28"/>
        </w:rPr>
        <w:t>Ступницкая</w:t>
      </w:r>
      <w:proofErr w:type="spellEnd"/>
      <w:r w:rsidRPr="003A273C">
        <w:rPr>
          <w:rFonts w:cs="Times New Roman"/>
          <w:sz w:val="28"/>
          <w:szCs w:val="28"/>
        </w:rPr>
        <w:t xml:space="preserve"> М.А. Что такое учебный проект? - М.: Первое сентября,</w:t>
      </w:r>
    </w:p>
    <w:p w:rsidR="00E4795B" w:rsidRPr="003A273C" w:rsidRDefault="00E4795B" w:rsidP="007028C9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2010. – 44 с.</w:t>
      </w:r>
    </w:p>
    <w:p w:rsidR="00E4795B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</w:t>
      </w:r>
      <w:r w:rsidR="007028C9" w:rsidRPr="003A273C">
        <w:rPr>
          <w:rFonts w:cs="Times New Roman"/>
          <w:sz w:val="28"/>
          <w:szCs w:val="28"/>
        </w:rPr>
        <w:t>0</w:t>
      </w:r>
      <w:r w:rsidRPr="003A273C">
        <w:rPr>
          <w:rFonts w:cs="Times New Roman"/>
          <w:sz w:val="28"/>
          <w:szCs w:val="28"/>
        </w:rPr>
        <w:t>. Харитонов Н.П. Основы проведения школьниками исследовательских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работ//Развитие исследовательской деятельности учащихся. - М., 2001.</w:t>
      </w:r>
    </w:p>
    <w:p w:rsidR="00E4795B" w:rsidRPr="003A273C" w:rsidRDefault="007028C9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11</w:t>
      </w:r>
      <w:r w:rsidR="00E4795B" w:rsidRPr="003A273C">
        <w:rPr>
          <w:rFonts w:cs="Times New Roman"/>
          <w:sz w:val="28"/>
          <w:szCs w:val="28"/>
        </w:rPr>
        <w:t xml:space="preserve">. Г.Б. Голуб и О.В. </w:t>
      </w:r>
      <w:proofErr w:type="spellStart"/>
      <w:r w:rsidR="00E4795B" w:rsidRPr="003A273C">
        <w:rPr>
          <w:rFonts w:cs="Times New Roman"/>
          <w:sz w:val="28"/>
          <w:szCs w:val="28"/>
        </w:rPr>
        <w:t>ЧураковА</w:t>
      </w:r>
      <w:proofErr w:type="spellEnd"/>
      <w:r w:rsidR="00E4795B" w:rsidRPr="003A273C">
        <w:rPr>
          <w:rFonts w:cs="Times New Roman"/>
          <w:sz w:val="28"/>
          <w:szCs w:val="28"/>
        </w:rPr>
        <w:t xml:space="preserve"> «Основы проектной деятельности»– Самара:</w:t>
      </w:r>
      <w:r w:rsidR="00B956FE">
        <w:rPr>
          <w:rFonts w:cs="Times New Roman"/>
          <w:sz w:val="28"/>
          <w:szCs w:val="28"/>
        </w:rPr>
        <w:t xml:space="preserve"> </w:t>
      </w:r>
      <w:r w:rsidR="00E4795B" w:rsidRPr="003A273C">
        <w:rPr>
          <w:rFonts w:cs="Times New Roman"/>
          <w:sz w:val="28"/>
          <w:szCs w:val="28"/>
        </w:rPr>
        <w:t>Издательство «</w:t>
      </w:r>
      <w:proofErr w:type="spellStart"/>
      <w:r w:rsidR="00E4795B" w:rsidRPr="003A273C">
        <w:rPr>
          <w:rFonts w:cs="Times New Roman"/>
          <w:sz w:val="28"/>
          <w:szCs w:val="28"/>
        </w:rPr>
        <w:t>Пофи</w:t>
      </w:r>
      <w:proofErr w:type="spellEnd"/>
      <w:r w:rsidR="00E4795B" w:rsidRPr="003A273C">
        <w:rPr>
          <w:rFonts w:cs="Times New Roman"/>
          <w:sz w:val="28"/>
          <w:szCs w:val="28"/>
        </w:rPr>
        <w:t>», 2010. – 132с.</w:t>
      </w:r>
    </w:p>
    <w:p w:rsidR="00E4795B" w:rsidRPr="003A273C" w:rsidRDefault="007028C9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12</w:t>
      </w:r>
      <w:r w:rsidR="00E4795B" w:rsidRPr="003A273C">
        <w:rPr>
          <w:rFonts w:cs="Times New Roman"/>
          <w:sz w:val="28"/>
          <w:szCs w:val="28"/>
        </w:rPr>
        <w:t xml:space="preserve">. М.М. </w:t>
      </w:r>
      <w:proofErr w:type="spellStart"/>
      <w:r w:rsidR="00E4795B" w:rsidRPr="003A273C">
        <w:rPr>
          <w:rFonts w:cs="Times New Roman"/>
          <w:sz w:val="28"/>
          <w:szCs w:val="28"/>
        </w:rPr>
        <w:t>НовожиловА</w:t>
      </w:r>
      <w:proofErr w:type="spellEnd"/>
      <w:r w:rsidR="00E4795B" w:rsidRPr="003A273C">
        <w:rPr>
          <w:rFonts w:cs="Times New Roman"/>
          <w:sz w:val="28"/>
          <w:szCs w:val="28"/>
        </w:rPr>
        <w:t xml:space="preserve">, С.Г. </w:t>
      </w:r>
      <w:proofErr w:type="spellStart"/>
      <w:r w:rsidR="00E4795B" w:rsidRPr="003A273C">
        <w:rPr>
          <w:rFonts w:cs="Times New Roman"/>
          <w:sz w:val="28"/>
          <w:szCs w:val="28"/>
        </w:rPr>
        <w:t>Воровщикова</w:t>
      </w:r>
      <w:proofErr w:type="spellEnd"/>
      <w:r w:rsidR="00E4795B" w:rsidRPr="003A273C">
        <w:rPr>
          <w:rFonts w:cs="Times New Roman"/>
          <w:sz w:val="28"/>
          <w:szCs w:val="28"/>
        </w:rPr>
        <w:t xml:space="preserve">, И.В. </w:t>
      </w:r>
      <w:proofErr w:type="spellStart"/>
      <w:r w:rsidR="00E4795B" w:rsidRPr="003A273C">
        <w:rPr>
          <w:rFonts w:cs="Times New Roman"/>
          <w:sz w:val="28"/>
          <w:szCs w:val="28"/>
        </w:rPr>
        <w:t>Таврель</w:t>
      </w:r>
      <w:proofErr w:type="spellEnd"/>
      <w:r w:rsidR="00E4795B" w:rsidRPr="003A273C">
        <w:rPr>
          <w:rFonts w:cs="Times New Roman"/>
          <w:sz w:val="28"/>
          <w:szCs w:val="28"/>
        </w:rPr>
        <w:t xml:space="preserve"> «Научная</w:t>
      </w:r>
    </w:p>
    <w:p w:rsidR="0040777D" w:rsidRPr="003A273C" w:rsidRDefault="00E4795B" w:rsidP="00E4795B">
      <w:pPr>
        <w:rPr>
          <w:rFonts w:cs="Times New Roman"/>
          <w:sz w:val="28"/>
          <w:szCs w:val="28"/>
        </w:rPr>
      </w:pPr>
      <w:r w:rsidRPr="003A273C">
        <w:rPr>
          <w:rFonts w:cs="Times New Roman"/>
          <w:sz w:val="28"/>
          <w:szCs w:val="28"/>
        </w:rPr>
        <w:t>монография «Как корректно провести учебное исследование: От замысла к</w:t>
      </w:r>
      <w:r w:rsidR="00B956FE">
        <w:rPr>
          <w:rFonts w:cs="Times New Roman"/>
          <w:sz w:val="28"/>
          <w:szCs w:val="28"/>
        </w:rPr>
        <w:t xml:space="preserve"> </w:t>
      </w:r>
      <w:r w:rsidRPr="003A273C">
        <w:rPr>
          <w:rFonts w:cs="Times New Roman"/>
          <w:sz w:val="28"/>
          <w:szCs w:val="28"/>
        </w:rPr>
        <w:t>открытию– М.: 5 за знания, 2007, 160 с.</w:t>
      </w:r>
    </w:p>
    <w:sectPr w:rsidR="0040777D" w:rsidRPr="003A273C" w:rsidSect="00C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E0"/>
    <w:multiLevelType w:val="hybridMultilevel"/>
    <w:tmpl w:val="38383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64DCB"/>
    <w:multiLevelType w:val="hybridMultilevel"/>
    <w:tmpl w:val="D74AC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85790"/>
    <w:multiLevelType w:val="hybridMultilevel"/>
    <w:tmpl w:val="A134B3B6"/>
    <w:lvl w:ilvl="0" w:tplc="E74E4E2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E10BAD"/>
    <w:multiLevelType w:val="hybridMultilevel"/>
    <w:tmpl w:val="5C12A41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B"/>
    <w:rsid w:val="001246CD"/>
    <w:rsid w:val="00146547"/>
    <w:rsid w:val="00150630"/>
    <w:rsid w:val="00194768"/>
    <w:rsid w:val="002A6F38"/>
    <w:rsid w:val="002F4EEB"/>
    <w:rsid w:val="00317E2D"/>
    <w:rsid w:val="003A273C"/>
    <w:rsid w:val="0040777D"/>
    <w:rsid w:val="004141C7"/>
    <w:rsid w:val="004D0360"/>
    <w:rsid w:val="004E75DA"/>
    <w:rsid w:val="00505708"/>
    <w:rsid w:val="00547388"/>
    <w:rsid w:val="00624CD6"/>
    <w:rsid w:val="006C50D0"/>
    <w:rsid w:val="006E4FB6"/>
    <w:rsid w:val="006F5158"/>
    <w:rsid w:val="007028C9"/>
    <w:rsid w:val="00742C7B"/>
    <w:rsid w:val="008C1ABB"/>
    <w:rsid w:val="008C5E73"/>
    <w:rsid w:val="00976551"/>
    <w:rsid w:val="009B7108"/>
    <w:rsid w:val="009C5C77"/>
    <w:rsid w:val="009D6BCC"/>
    <w:rsid w:val="00A44885"/>
    <w:rsid w:val="00A9096B"/>
    <w:rsid w:val="00AC3F08"/>
    <w:rsid w:val="00AE799F"/>
    <w:rsid w:val="00B956FE"/>
    <w:rsid w:val="00BC1696"/>
    <w:rsid w:val="00BD426E"/>
    <w:rsid w:val="00C13F5B"/>
    <w:rsid w:val="00C7593C"/>
    <w:rsid w:val="00CB1EB7"/>
    <w:rsid w:val="00CD209F"/>
    <w:rsid w:val="00CD4E13"/>
    <w:rsid w:val="00D40B57"/>
    <w:rsid w:val="00DB105D"/>
    <w:rsid w:val="00E12241"/>
    <w:rsid w:val="00E4795B"/>
    <w:rsid w:val="00E958AD"/>
    <w:rsid w:val="00EB5A52"/>
    <w:rsid w:val="00EB6388"/>
    <w:rsid w:val="00EF6A05"/>
    <w:rsid w:val="00F76AF8"/>
    <w:rsid w:val="00F80116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40207-F58A-448C-9028-8BE6A84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30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F51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15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795B"/>
    <w:pPr>
      <w:ind w:left="720"/>
      <w:contextualSpacing/>
    </w:pPr>
  </w:style>
  <w:style w:type="table" w:styleId="a4">
    <w:name w:val="Table Grid"/>
    <w:basedOn w:val="a1"/>
    <w:uiPriority w:val="59"/>
    <w:rsid w:val="009C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4739-6C54-495C-91F1-509BB784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Учитель</cp:lastModifiedBy>
  <cp:revision>2</cp:revision>
  <cp:lastPrinted>2021-02-08T06:43:00Z</cp:lastPrinted>
  <dcterms:created xsi:type="dcterms:W3CDTF">2021-02-08T10:53:00Z</dcterms:created>
  <dcterms:modified xsi:type="dcterms:W3CDTF">2021-02-08T10:53:00Z</dcterms:modified>
</cp:coreProperties>
</file>